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98" w:rsidRPr="00713219" w:rsidRDefault="006118C4" w:rsidP="00397398">
      <w:pPr>
        <w:widowControl w:val="0"/>
        <w:pBdr>
          <w:top w:val="single" w:sz="4" w:space="1" w:color="auto"/>
          <w:bottom w:val="single" w:sz="4" w:space="1" w:color="auto"/>
        </w:pBdr>
        <w:autoSpaceDE w:val="0"/>
        <w:autoSpaceDN w:val="0"/>
        <w:adjustRightInd w:val="0"/>
        <w:spacing w:after="240" w:line="240" w:lineRule="auto"/>
        <w:jc w:val="center"/>
        <w:rPr>
          <w:rFonts w:ascii="Tahoma" w:hAnsi="Tahoma" w:cs="Tahoma"/>
          <w:sz w:val="28"/>
          <w:szCs w:val="28"/>
          <w:lang w:eastAsia="en-IE"/>
        </w:rPr>
      </w:pPr>
      <w:r w:rsidRPr="00713219">
        <w:rPr>
          <w:rFonts w:ascii="Tahoma" w:hAnsi="Tahoma" w:cs="Tahoma"/>
          <w:b/>
          <w:bCs/>
          <w:sz w:val="28"/>
          <w:szCs w:val="28"/>
          <w:lang w:eastAsia="en-IE"/>
        </w:rPr>
        <w:t xml:space="preserve">PERSONAL SITUATION DECLARATION FORM (PSDF) </w:t>
      </w:r>
    </w:p>
    <w:p w:rsidR="00397398" w:rsidRPr="00713219" w:rsidRDefault="00397398" w:rsidP="00397398">
      <w:pPr>
        <w:widowControl w:val="0"/>
        <w:autoSpaceDE w:val="0"/>
        <w:autoSpaceDN w:val="0"/>
        <w:adjustRightInd w:val="0"/>
        <w:spacing w:before="240" w:after="120" w:line="240" w:lineRule="auto"/>
        <w:jc w:val="both"/>
        <w:rPr>
          <w:rFonts w:ascii="Tahoma" w:hAnsi="Tahoma" w:cs="Tahoma"/>
          <w:b/>
          <w:bCs/>
          <w:sz w:val="20"/>
          <w:szCs w:val="20"/>
          <w:lang w:eastAsia="en-IE"/>
        </w:rPr>
      </w:pPr>
      <w:r w:rsidRPr="00713219">
        <w:rPr>
          <w:rFonts w:ascii="Tahoma" w:hAnsi="Tahoma" w:cs="Tahoma"/>
          <w:sz w:val="20"/>
          <w:szCs w:val="20"/>
          <w:lang w:eastAsia="en-IE"/>
        </w:rPr>
        <w:t xml:space="preserve">This Declaration of compliance with Regulation 57 of the European Union (Award of Public Authority Contracts) Regulations 2016 (SI 284 of 2016) </w:t>
      </w:r>
      <w:r w:rsidRPr="00713219">
        <w:rPr>
          <w:rFonts w:ascii="Tahoma" w:hAnsi="Tahoma" w:cs="Tahoma"/>
          <w:b/>
          <w:bCs/>
          <w:sz w:val="20"/>
          <w:szCs w:val="20"/>
          <w:lang w:eastAsia="en-IE"/>
        </w:rPr>
        <w:t xml:space="preserve">must </w:t>
      </w:r>
      <w:r w:rsidRPr="00713219">
        <w:rPr>
          <w:rFonts w:ascii="Tahoma" w:hAnsi="Tahoma" w:cs="Tahoma"/>
          <w:sz w:val="20"/>
          <w:szCs w:val="20"/>
          <w:lang w:eastAsia="en-IE"/>
        </w:rPr>
        <w:t xml:space="preserve">be signed by all </w:t>
      </w:r>
      <w:r w:rsidRPr="00713219">
        <w:rPr>
          <w:rFonts w:ascii="Tahoma" w:hAnsi="Tahoma" w:cs="Tahoma"/>
          <w:b/>
          <w:sz w:val="20"/>
          <w:szCs w:val="20"/>
          <w:lang w:eastAsia="en-IE"/>
        </w:rPr>
        <w:t>Contractors/Supplier</w:t>
      </w:r>
      <w:r w:rsidRPr="00713219">
        <w:rPr>
          <w:rFonts w:ascii="Tahoma" w:hAnsi="Tahoma" w:cs="Tahoma"/>
          <w:b/>
          <w:bCs/>
          <w:sz w:val="20"/>
          <w:szCs w:val="20"/>
          <w:lang w:eastAsia="en-IE"/>
        </w:rPr>
        <w:t>s.</w:t>
      </w:r>
    </w:p>
    <w:tbl>
      <w:tblPr>
        <w:tblStyle w:val="TableGrid1"/>
        <w:tblW w:w="0" w:type="auto"/>
        <w:jc w:val="center"/>
        <w:tblLook w:val="04A0" w:firstRow="1" w:lastRow="0" w:firstColumn="1" w:lastColumn="0" w:noHBand="0" w:noVBand="1"/>
      </w:tblPr>
      <w:tblGrid>
        <w:gridCol w:w="3419"/>
        <w:gridCol w:w="5857"/>
      </w:tblGrid>
      <w:tr w:rsidR="002E6678" w:rsidRPr="00713219" w:rsidTr="006A6224">
        <w:trPr>
          <w:jc w:val="center"/>
        </w:trPr>
        <w:tc>
          <w:tcPr>
            <w:tcW w:w="3419" w:type="dxa"/>
            <w:shd w:val="clear" w:color="auto" w:fill="DAEEF3" w:themeFill="accent5" w:themeFillTint="33"/>
          </w:tcPr>
          <w:p w:rsidR="002E6678" w:rsidRDefault="002E6678" w:rsidP="002E6678">
            <w:pPr>
              <w:widowControl w:val="0"/>
              <w:autoSpaceDE w:val="0"/>
              <w:autoSpaceDN w:val="0"/>
              <w:adjustRightInd w:val="0"/>
              <w:spacing w:before="60" w:after="60"/>
              <w:rPr>
                <w:b/>
                <w:bCs/>
              </w:rPr>
            </w:pPr>
            <w:r w:rsidRPr="00713219">
              <w:rPr>
                <w:b/>
                <w:bCs/>
              </w:rPr>
              <w:t xml:space="preserve">Name of </w:t>
            </w:r>
            <w:r w:rsidRPr="00713219">
              <w:rPr>
                <w:b/>
                <w:lang w:val="en-US"/>
              </w:rPr>
              <w:t>Contractor/Supplier</w:t>
            </w:r>
            <w:r w:rsidRPr="00713219">
              <w:rPr>
                <w:b/>
                <w:bCs/>
              </w:rPr>
              <w:t xml:space="preserve">: </w:t>
            </w:r>
          </w:p>
          <w:p w:rsidR="00E5024B" w:rsidRPr="00713219" w:rsidRDefault="00E5024B" w:rsidP="002E6678">
            <w:pPr>
              <w:widowControl w:val="0"/>
              <w:autoSpaceDE w:val="0"/>
              <w:autoSpaceDN w:val="0"/>
              <w:adjustRightInd w:val="0"/>
              <w:spacing w:before="60" w:after="60"/>
            </w:pPr>
          </w:p>
        </w:tc>
        <w:tc>
          <w:tcPr>
            <w:tcW w:w="5857" w:type="dxa"/>
            <w:tcBorders>
              <w:bottom w:val="single" w:sz="4" w:space="0" w:color="auto"/>
            </w:tcBorders>
          </w:tcPr>
          <w:p w:rsidR="00557E8C" w:rsidRPr="00047711" w:rsidRDefault="00557E8C" w:rsidP="002E6678">
            <w:pPr>
              <w:widowControl w:val="0"/>
              <w:autoSpaceDE w:val="0"/>
              <w:autoSpaceDN w:val="0"/>
              <w:adjustRightInd w:val="0"/>
              <w:rPr>
                <w:b/>
                <w:bCs/>
                <w:color w:val="BFBFBF" w:themeColor="background1" w:themeShade="BF"/>
                <w:sz w:val="16"/>
                <w:szCs w:val="16"/>
              </w:rPr>
            </w:pPr>
          </w:p>
          <w:p w:rsidR="00557E8C" w:rsidRPr="00047711" w:rsidRDefault="00557E8C" w:rsidP="002E6678">
            <w:pPr>
              <w:widowControl w:val="0"/>
              <w:autoSpaceDE w:val="0"/>
              <w:autoSpaceDN w:val="0"/>
              <w:adjustRightInd w:val="0"/>
              <w:rPr>
                <w:b/>
                <w:bCs/>
                <w:color w:val="BFBFBF" w:themeColor="background1" w:themeShade="BF"/>
                <w:sz w:val="16"/>
                <w:szCs w:val="16"/>
              </w:rPr>
            </w:pPr>
          </w:p>
          <w:p w:rsidR="00047711" w:rsidRPr="00047711" w:rsidRDefault="00047711" w:rsidP="002E6678">
            <w:pPr>
              <w:widowControl w:val="0"/>
              <w:autoSpaceDE w:val="0"/>
              <w:autoSpaceDN w:val="0"/>
              <w:adjustRightInd w:val="0"/>
              <w:rPr>
                <w:b/>
                <w:bCs/>
                <w:color w:val="BFBFBF" w:themeColor="background1" w:themeShade="BF"/>
                <w:sz w:val="16"/>
                <w:szCs w:val="16"/>
              </w:rPr>
            </w:pPr>
          </w:p>
          <w:p w:rsidR="00047711" w:rsidRPr="00047711" w:rsidRDefault="00047711" w:rsidP="002E6678">
            <w:pPr>
              <w:widowControl w:val="0"/>
              <w:autoSpaceDE w:val="0"/>
              <w:autoSpaceDN w:val="0"/>
              <w:adjustRightInd w:val="0"/>
              <w:rPr>
                <w:b/>
                <w:bCs/>
                <w:color w:val="BFBFBF" w:themeColor="background1" w:themeShade="BF"/>
                <w:sz w:val="16"/>
                <w:szCs w:val="16"/>
              </w:rPr>
            </w:pPr>
          </w:p>
          <w:p w:rsidR="002E6678" w:rsidRPr="00047711" w:rsidRDefault="002E6678" w:rsidP="002E6678">
            <w:pPr>
              <w:widowControl w:val="0"/>
              <w:autoSpaceDE w:val="0"/>
              <w:autoSpaceDN w:val="0"/>
              <w:adjustRightInd w:val="0"/>
              <w:rPr>
                <w:b/>
                <w:bCs/>
                <w:color w:val="BFBFBF" w:themeColor="background1" w:themeShade="BF"/>
                <w:sz w:val="16"/>
                <w:szCs w:val="16"/>
              </w:rPr>
            </w:pPr>
            <w:r w:rsidRPr="00047711">
              <w:rPr>
                <w:b/>
                <w:bCs/>
                <w:color w:val="FF0000"/>
                <w:sz w:val="16"/>
                <w:szCs w:val="16"/>
              </w:rPr>
              <w:t>[Where applicable, this must match Company Registration Name recorded on www.cro.ie]</w:t>
            </w:r>
          </w:p>
        </w:tc>
      </w:tr>
      <w:tr w:rsidR="002E6678" w:rsidRPr="00713219" w:rsidTr="006A6224">
        <w:trPr>
          <w:jc w:val="center"/>
        </w:trPr>
        <w:tc>
          <w:tcPr>
            <w:tcW w:w="3419" w:type="dxa"/>
            <w:shd w:val="clear" w:color="auto" w:fill="DAEEF3" w:themeFill="accent5" w:themeFillTint="33"/>
          </w:tcPr>
          <w:p w:rsidR="002E6678" w:rsidRPr="00713219" w:rsidRDefault="002E6678" w:rsidP="002E6678">
            <w:pPr>
              <w:widowControl w:val="0"/>
              <w:autoSpaceDE w:val="0"/>
              <w:autoSpaceDN w:val="0"/>
              <w:adjustRightInd w:val="0"/>
              <w:spacing w:before="60" w:after="60"/>
              <w:rPr>
                <w:b/>
                <w:bCs/>
              </w:rPr>
            </w:pPr>
            <w:r w:rsidRPr="00713219">
              <w:rPr>
                <w:b/>
                <w:bCs/>
              </w:rPr>
              <w:t xml:space="preserve">Company Registration Number </w:t>
            </w:r>
          </w:p>
        </w:tc>
        <w:tc>
          <w:tcPr>
            <w:tcW w:w="5857" w:type="dxa"/>
            <w:tcBorders>
              <w:bottom w:val="single" w:sz="4" w:space="0" w:color="auto"/>
            </w:tcBorders>
          </w:tcPr>
          <w:p w:rsidR="00557E8C" w:rsidRPr="00047711" w:rsidRDefault="00557E8C" w:rsidP="002E6678">
            <w:pPr>
              <w:widowControl w:val="0"/>
              <w:autoSpaceDE w:val="0"/>
              <w:autoSpaceDN w:val="0"/>
              <w:adjustRightInd w:val="0"/>
              <w:rPr>
                <w:b/>
                <w:bCs/>
                <w:color w:val="BFBFBF" w:themeColor="background1" w:themeShade="BF"/>
                <w:sz w:val="16"/>
                <w:szCs w:val="16"/>
              </w:rPr>
            </w:pPr>
          </w:p>
          <w:p w:rsidR="00557E8C" w:rsidRPr="00047711" w:rsidRDefault="00557E8C" w:rsidP="002E6678">
            <w:pPr>
              <w:widowControl w:val="0"/>
              <w:autoSpaceDE w:val="0"/>
              <w:autoSpaceDN w:val="0"/>
              <w:adjustRightInd w:val="0"/>
              <w:rPr>
                <w:b/>
                <w:bCs/>
                <w:color w:val="BFBFBF" w:themeColor="background1" w:themeShade="BF"/>
                <w:sz w:val="16"/>
                <w:szCs w:val="16"/>
              </w:rPr>
            </w:pPr>
          </w:p>
          <w:p w:rsidR="00047711" w:rsidRPr="00047711" w:rsidRDefault="00047711" w:rsidP="002E6678">
            <w:pPr>
              <w:widowControl w:val="0"/>
              <w:autoSpaceDE w:val="0"/>
              <w:autoSpaceDN w:val="0"/>
              <w:adjustRightInd w:val="0"/>
              <w:rPr>
                <w:b/>
                <w:bCs/>
                <w:color w:val="BFBFBF" w:themeColor="background1" w:themeShade="BF"/>
                <w:sz w:val="16"/>
                <w:szCs w:val="16"/>
              </w:rPr>
            </w:pPr>
          </w:p>
          <w:p w:rsidR="00047711" w:rsidRPr="00047711" w:rsidRDefault="00047711" w:rsidP="002E6678">
            <w:pPr>
              <w:widowControl w:val="0"/>
              <w:autoSpaceDE w:val="0"/>
              <w:autoSpaceDN w:val="0"/>
              <w:adjustRightInd w:val="0"/>
              <w:rPr>
                <w:b/>
                <w:bCs/>
                <w:color w:val="BFBFBF" w:themeColor="background1" w:themeShade="BF"/>
                <w:sz w:val="16"/>
                <w:szCs w:val="16"/>
              </w:rPr>
            </w:pPr>
          </w:p>
          <w:p w:rsidR="002E6678" w:rsidRPr="00047711" w:rsidRDefault="002E6678" w:rsidP="002E6678">
            <w:pPr>
              <w:widowControl w:val="0"/>
              <w:autoSpaceDE w:val="0"/>
              <w:autoSpaceDN w:val="0"/>
              <w:adjustRightInd w:val="0"/>
              <w:rPr>
                <w:b/>
                <w:bCs/>
                <w:color w:val="BFBFBF" w:themeColor="background1" w:themeShade="BF"/>
                <w:sz w:val="16"/>
                <w:szCs w:val="16"/>
              </w:rPr>
            </w:pPr>
            <w:r w:rsidRPr="00047711">
              <w:rPr>
                <w:b/>
                <w:bCs/>
                <w:color w:val="FF0000"/>
                <w:sz w:val="16"/>
                <w:szCs w:val="16"/>
              </w:rPr>
              <w:t>[Where applicable, as recorded on www.cro.ie]</w:t>
            </w:r>
          </w:p>
        </w:tc>
      </w:tr>
      <w:tr w:rsidR="00397398" w:rsidRPr="00713219" w:rsidTr="006A6224">
        <w:trPr>
          <w:jc w:val="center"/>
        </w:trPr>
        <w:tc>
          <w:tcPr>
            <w:tcW w:w="3419" w:type="dxa"/>
            <w:shd w:val="clear" w:color="auto" w:fill="DAEEF3" w:themeFill="accent5" w:themeFillTint="33"/>
          </w:tcPr>
          <w:p w:rsidR="00397398" w:rsidRPr="00713219" w:rsidRDefault="00993838" w:rsidP="00397398">
            <w:pPr>
              <w:widowControl w:val="0"/>
              <w:autoSpaceDE w:val="0"/>
              <w:autoSpaceDN w:val="0"/>
              <w:adjustRightInd w:val="0"/>
              <w:spacing w:before="60" w:after="60"/>
              <w:rPr>
                <w:b/>
                <w:bCs/>
              </w:rPr>
            </w:pPr>
            <w:r w:rsidRPr="00713219">
              <w:rPr>
                <w:b/>
                <w:bCs/>
              </w:rPr>
              <w:t>Supplygov</w:t>
            </w:r>
            <w:r w:rsidR="00397398" w:rsidRPr="00713219">
              <w:rPr>
                <w:b/>
                <w:bCs/>
              </w:rPr>
              <w:t xml:space="preserve"> I.D </w:t>
            </w:r>
          </w:p>
        </w:tc>
        <w:tc>
          <w:tcPr>
            <w:tcW w:w="5857" w:type="dxa"/>
            <w:tcBorders>
              <w:bottom w:val="single" w:sz="4" w:space="0" w:color="auto"/>
            </w:tcBorders>
          </w:tcPr>
          <w:p w:rsidR="00397398" w:rsidRPr="00713219" w:rsidRDefault="00397398" w:rsidP="00397398">
            <w:pPr>
              <w:widowControl w:val="0"/>
              <w:autoSpaceDE w:val="0"/>
              <w:autoSpaceDN w:val="0"/>
              <w:adjustRightInd w:val="0"/>
              <w:rPr>
                <w:b/>
                <w:bCs/>
              </w:rPr>
            </w:pPr>
          </w:p>
        </w:tc>
      </w:tr>
      <w:tr w:rsidR="00397398" w:rsidRPr="00713219" w:rsidTr="006A6224">
        <w:trPr>
          <w:trHeight w:val="340"/>
          <w:jc w:val="center"/>
        </w:trPr>
        <w:tc>
          <w:tcPr>
            <w:tcW w:w="3419" w:type="dxa"/>
            <w:vMerge w:val="restart"/>
            <w:shd w:val="clear" w:color="auto" w:fill="DAEEF3" w:themeFill="accent5" w:themeFillTint="33"/>
          </w:tcPr>
          <w:p w:rsidR="00397398" w:rsidRPr="00713219" w:rsidRDefault="00397398" w:rsidP="00397398">
            <w:pPr>
              <w:widowControl w:val="0"/>
              <w:autoSpaceDE w:val="0"/>
              <w:autoSpaceDN w:val="0"/>
              <w:adjustRightInd w:val="0"/>
              <w:spacing w:before="60" w:after="60"/>
              <w:rPr>
                <w:b/>
                <w:bCs/>
              </w:rPr>
            </w:pPr>
            <w:r w:rsidRPr="00713219">
              <w:rPr>
                <w:b/>
                <w:bCs/>
              </w:rPr>
              <w:t>Address:</w:t>
            </w:r>
          </w:p>
        </w:tc>
        <w:tc>
          <w:tcPr>
            <w:tcW w:w="5857" w:type="dxa"/>
            <w:tcBorders>
              <w:bottom w:val="dotted" w:sz="4" w:space="0" w:color="auto"/>
            </w:tcBorders>
          </w:tcPr>
          <w:p w:rsidR="00397398" w:rsidRPr="00713219" w:rsidRDefault="00397398" w:rsidP="00397398">
            <w:pPr>
              <w:widowControl w:val="0"/>
              <w:autoSpaceDE w:val="0"/>
              <w:autoSpaceDN w:val="0"/>
              <w:adjustRightInd w:val="0"/>
              <w:rPr>
                <w:b/>
                <w:bCs/>
              </w:rPr>
            </w:pPr>
          </w:p>
        </w:tc>
      </w:tr>
      <w:tr w:rsidR="00397398" w:rsidRPr="00713219" w:rsidTr="006A6224">
        <w:trPr>
          <w:trHeight w:val="340"/>
          <w:jc w:val="center"/>
        </w:trPr>
        <w:tc>
          <w:tcPr>
            <w:tcW w:w="3419" w:type="dxa"/>
            <w:vMerge/>
            <w:shd w:val="clear" w:color="auto" w:fill="DAEEF3" w:themeFill="accent5" w:themeFillTint="33"/>
          </w:tcPr>
          <w:p w:rsidR="00397398" w:rsidRPr="00713219" w:rsidRDefault="00397398" w:rsidP="00397398">
            <w:pPr>
              <w:widowControl w:val="0"/>
              <w:autoSpaceDE w:val="0"/>
              <w:autoSpaceDN w:val="0"/>
              <w:adjustRightInd w:val="0"/>
              <w:spacing w:before="60" w:after="60"/>
              <w:rPr>
                <w:b/>
                <w:bCs/>
              </w:rPr>
            </w:pPr>
          </w:p>
        </w:tc>
        <w:tc>
          <w:tcPr>
            <w:tcW w:w="5857" w:type="dxa"/>
            <w:tcBorders>
              <w:top w:val="dotted" w:sz="4" w:space="0" w:color="auto"/>
              <w:bottom w:val="dotted" w:sz="4" w:space="0" w:color="auto"/>
            </w:tcBorders>
          </w:tcPr>
          <w:p w:rsidR="00397398" w:rsidRPr="00713219" w:rsidRDefault="00397398" w:rsidP="00397398">
            <w:pPr>
              <w:widowControl w:val="0"/>
              <w:autoSpaceDE w:val="0"/>
              <w:autoSpaceDN w:val="0"/>
              <w:adjustRightInd w:val="0"/>
              <w:rPr>
                <w:b/>
                <w:bCs/>
              </w:rPr>
            </w:pPr>
          </w:p>
        </w:tc>
      </w:tr>
      <w:tr w:rsidR="00397398" w:rsidRPr="00713219" w:rsidTr="006A6224">
        <w:trPr>
          <w:trHeight w:val="340"/>
          <w:jc w:val="center"/>
        </w:trPr>
        <w:tc>
          <w:tcPr>
            <w:tcW w:w="3419" w:type="dxa"/>
            <w:vMerge/>
            <w:shd w:val="clear" w:color="auto" w:fill="DAEEF3" w:themeFill="accent5" w:themeFillTint="33"/>
          </w:tcPr>
          <w:p w:rsidR="00397398" w:rsidRPr="00713219" w:rsidRDefault="00397398" w:rsidP="00397398">
            <w:pPr>
              <w:widowControl w:val="0"/>
              <w:autoSpaceDE w:val="0"/>
              <w:autoSpaceDN w:val="0"/>
              <w:adjustRightInd w:val="0"/>
              <w:spacing w:before="60" w:after="60"/>
              <w:rPr>
                <w:b/>
                <w:bCs/>
              </w:rPr>
            </w:pPr>
          </w:p>
        </w:tc>
        <w:tc>
          <w:tcPr>
            <w:tcW w:w="5857" w:type="dxa"/>
            <w:tcBorders>
              <w:top w:val="dotted" w:sz="4" w:space="0" w:color="auto"/>
              <w:bottom w:val="dotted" w:sz="4" w:space="0" w:color="auto"/>
            </w:tcBorders>
          </w:tcPr>
          <w:p w:rsidR="00397398" w:rsidRPr="00713219" w:rsidRDefault="00397398" w:rsidP="00397398">
            <w:pPr>
              <w:widowControl w:val="0"/>
              <w:autoSpaceDE w:val="0"/>
              <w:autoSpaceDN w:val="0"/>
              <w:adjustRightInd w:val="0"/>
              <w:rPr>
                <w:b/>
                <w:bCs/>
              </w:rPr>
            </w:pPr>
          </w:p>
        </w:tc>
      </w:tr>
      <w:tr w:rsidR="00397398" w:rsidRPr="00713219" w:rsidTr="006A6224">
        <w:trPr>
          <w:jc w:val="center"/>
        </w:trPr>
        <w:tc>
          <w:tcPr>
            <w:tcW w:w="3419" w:type="dxa"/>
            <w:shd w:val="clear" w:color="auto" w:fill="DAEEF3" w:themeFill="accent5" w:themeFillTint="33"/>
          </w:tcPr>
          <w:p w:rsidR="00397398" w:rsidRPr="00713219" w:rsidRDefault="00397398" w:rsidP="00397398">
            <w:pPr>
              <w:widowControl w:val="0"/>
              <w:autoSpaceDE w:val="0"/>
              <w:autoSpaceDN w:val="0"/>
              <w:adjustRightInd w:val="0"/>
              <w:spacing w:before="60" w:after="60"/>
              <w:rPr>
                <w:b/>
                <w:bCs/>
              </w:rPr>
            </w:pPr>
            <w:r w:rsidRPr="00713219">
              <w:rPr>
                <w:b/>
                <w:bCs/>
              </w:rPr>
              <w:t>Country:</w:t>
            </w:r>
          </w:p>
        </w:tc>
        <w:tc>
          <w:tcPr>
            <w:tcW w:w="5857" w:type="dxa"/>
          </w:tcPr>
          <w:p w:rsidR="00397398" w:rsidRPr="00713219" w:rsidRDefault="00397398" w:rsidP="00397398">
            <w:pPr>
              <w:widowControl w:val="0"/>
              <w:autoSpaceDE w:val="0"/>
              <w:autoSpaceDN w:val="0"/>
              <w:adjustRightInd w:val="0"/>
              <w:rPr>
                <w:b/>
                <w:bCs/>
              </w:rPr>
            </w:pPr>
          </w:p>
        </w:tc>
      </w:tr>
    </w:tbl>
    <w:p w:rsidR="00397398" w:rsidRPr="00713219" w:rsidRDefault="00397398" w:rsidP="00397398">
      <w:pPr>
        <w:widowControl w:val="0"/>
        <w:autoSpaceDE w:val="0"/>
        <w:autoSpaceDN w:val="0"/>
        <w:adjustRightInd w:val="0"/>
        <w:spacing w:after="0" w:line="240" w:lineRule="auto"/>
        <w:rPr>
          <w:rFonts w:ascii="Tahoma" w:hAnsi="Tahoma" w:cs="Tahoma"/>
          <w:sz w:val="20"/>
          <w:szCs w:val="20"/>
          <w:lang w:eastAsia="en-IE"/>
        </w:rPr>
      </w:pPr>
    </w:p>
    <w:p w:rsidR="00397398" w:rsidRPr="00713219" w:rsidRDefault="00397398" w:rsidP="00397398">
      <w:pPr>
        <w:widowControl w:val="0"/>
        <w:autoSpaceDE w:val="0"/>
        <w:autoSpaceDN w:val="0"/>
        <w:adjustRightInd w:val="0"/>
        <w:spacing w:after="0" w:line="240" w:lineRule="auto"/>
        <w:jc w:val="both"/>
        <w:rPr>
          <w:rFonts w:ascii="Tahoma" w:hAnsi="Tahoma" w:cs="Tahoma"/>
          <w:sz w:val="20"/>
          <w:szCs w:val="20"/>
          <w:lang w:eastAsia="en-IE"/>
        </w:rPr>
      </w:pPr>
      <w:r w:rsidRPr="00713219">
        <w:rPr>
          <w:rFonts w:ascii="Tahoma" w:hAnsi="Tahoma" w:cs="Tahoma"/>
          <w:sz w:val="20"/>
          <w:szCs w:val="20"/>
          <w:lang w:eastAsia="en-IE"/>
        </w:rPr>
        <w:t xml:space="preserve">Any </w:t>
      </w:r>
      <w:r w:rsidRPr="00713219">
        <w:rPr>
          <w:rFonts w:ascii="Tahoma" w:eastAsia="Times New Roman" w:hAnsi="Tahoma" w:cs="Tahoma"/>
          <w:sz w:val="20"/>
          <w:szCs w:val="20"/>
          <w:lang w:val="en-US"/>
        </w:rPr>
        <w:t>Contractor/Supplier</w:t>
      </w:r>
      <w:r w:rsidRPr="00713219" w:rsidDel="004A5A83">
        <w:rPr>
          <w:rFonts w:ascii="Tahoma" w:hAnsi="Tahoma" w:cs="Tahoma"/>
          <w:sz w:val="20"/>
          <w:szCs w:val="20"/>
          <w:lang w:eastAsia="en-IE"/>
        </w:rPr>
        <w:t xml:space="preserve"> </w:t>
      </w:r>
      <w:r w:rsidRPr="00713219">
        <w:rPr>
          <w:rFonts w:ascii="Tahoma" w:hAnsi="Tahoma" w:cs="Tahoma"/>
          <w:sz w:val="20"/>
          <w:szCs w:val="20"/>
          <w:lang w:eastAsia="en-IE"/>
        </w:rPr>
        <w:t xml:space="preserve">who is unable to answer NO to all of the questions relating to the Mandatory Eligibility Criteria will be assessed as a "Fail" and will not be admitted to the DPS. </w:t>
      </w:r>
    </w:p>
    <w:p w:rsidR="00397398" w:rsidRPr="00713219" w:rsidRDefault="00397398" w:rsidP="00397398">
      <w:pPr>
        <w:widowControl w:val="0"/>
        <w:autoSpaceDE w:val="0"/>
        <w:autoSpaceDN w:val="0"/>
        <w:adjustRightInd w:val="0"/>
        <w:spacing w:after="0" w:line="240" w:lineRule="auto"/>
        <w:jc w:val="both"/>
        <w:rPr>
          <w:rFonts w:ascii="Tahoma" w:hAnsi="Tahoma" w:cs="Tahoma"/>
          <w:sz w:val="20"/>
          <w:szCs w:val="20"/>
          <w:lang w:eastAsia="en-IE"/>
        </w:rPr>
      </w:pPr>
    </w:p>
    <w:p w:rsidR="00397398" w:rsidRPr="00713219" w:rsidRDefault="00397398" w:rsidP="00397398">
      <w:pPr>
        <w:widowControl w:val="0"/>
        <w:autoSpaceDE w:val="0"/>
        <w:autoSpaceDN w:val="0"/>
        <w:adjustRightInd w:val="0"/>
        <w:spacing w:after="0" w:line="240" w:lineRule="auto"/>
        <w:jc w:val="both"/>
        <w:rPr>
          <w:rFonts w:ascii="Tahoma" w:hAnsi="Tahoma" w:cs="Tahoma"/>
          <w:sz w:val="20"/>
          <w:szCs w:val="20"/>
          <w:lang w:eastAsia="en-IE"/>
        </w:rPr>
      </w:pPr>
      <w:r w:rsidRPr="00713219">
        <w:rPr>
          <w:rFonts w:ascii="Tahoma" w:hAnsi="Tahoma" w:cs="Tahoma"/>
          <w:sz w:val="20"/>
          <w:szCs w:val="20"/>
          <w:lang w:eastAsia="en-IE"/>
        </w:rPr>
        <w:t xml:space="preserve">Any </w:t>
      </w:r>
      <w:r w:rsidRPr="00713219">
        <w:rPr>
          <w:rFonts w:ascii="Tahoma" w:eastAsia="Times New Roman" w:hAnsi="Tahoma" w:cs="Tahoma"/>
          <w:sz w:val="20"/>
          <w:szCs w:val="20"/>
          <w:lang w:val="en-US"/>
        </w:rPr>
        <w:t>Contractor/Supplier</w:t>
      </w:r>
      <w:r w:rsidRPr="00713219">
        <w:rPr>
          <w:rFonts w:ascii="Tahoma" w:hAnsi="Tahoma" w:cs="Tahoma"/>
          <w:sz w:val="20"/>
          <w:szCs w:val="20"/>
          <w:lang w:eastAsia="en-IE"/>
        </w:rPr>
        <w:t xml:space="preserve"> who is unable to answer NO to all of the questions relating to the Discretionary Eligibility Criteria </w:t>
      </w:r>
      <w:r w:rsidRPr="00713219">
        <w:rPr>
          <w:rFonts w:ascii="Tahoma" w:hAnsi="Tahoma" w:cs="Tahoma"/>
          <w:sz w:val="20"/>
          <w:szCs w:val="20"/>
          <w:u w:val="single"/>
          <w:lang w:eastAsia="en-IE"/>
        </w:rPr>
        <w:t>may</w:t>
      </w:r>
      <w:r w:rsidRPr="00713219">
        <w:rPr>
          <w:rFonts w:ascii="Tahoma" w:hAnsi="Tahoma" w:cs="Tahoma"/>
          <w:sz w:val="20"/>
          <w:szCs w:val="20"/>
          <w:lang w:eastAsia="en-IE"/>
        </w:rPr>
        <w:t xml:space="preserve"> be assessed as a "Fail" and the </w:t>
      </w:r>
      <w:r w:rsidRPr="00713219">
        <w:rPr>
          <w:rFonts w:ascii="Tahoma" w:eastAsia="Times New Roman" w:hAnsi="Tahoma" w:cs="Tahoma"/>
          <w:sz w:val="20"/>
          <w:szCs w:val="20"/>
          <w:lang w:val="en-US"/>
        </w:rPr>
        <w:t>Contractor/Supplier</w:t>
      </w:r>
      <w:r w:rsidRPr="00713219" w:rsidDel="004A5A83">
        <w:rPr>
          <w:rFonts w:ascii="Tahoma" w:hAnsi="Tahoma" w:cs="Tahoma"/>
          <w:sz w:val="20"/>
          <w:szCs w:val="20"/>
          <w:lang w:eastAsia="en-IE"/>
        </w:rPr>
        <w:t xml:space="preserve"> </w:t>
      </w:r>
      <w:r w:rsidRPr="00713219">
        <w:rPr>
          <w:rFonts w:ascii="Tahoma" w:hAnsi="Tahoma" w:cs="Tahoma"/>
          <w:sz w:val="20"/>
          <w:szCs w:val="20"/>
          <w:lang w:eastAsia="en-IE"/>
        </w:rPr>
        <w:t xml:space="preserve">may, at the discretion of the LGOPC, not be admitted to the DPS. </w:t>
      </w:r>
    </w:p>
    <w:p w:rsidR="00397398" w:rsidRPr="00713219" w:rsidRDefault="00397398" w:rsidP="00397398">
      <w:pPr>
        <w:widowControl w:val="0"/>
        <w:autoSpaceDE w:val="0"/>
        <w:autoSpaceDN w:val="0"/>
        <w:adjustRightInd w:val="0"/>
        <w:spacing w:after="0" w:line="240" w:lineRule="auto"/>
        <w:rPr>
          <w:rFonts w:ascii="Tahoma" w:hAnsi="Tahoma" w:cs="Tahoma"/>
          <w:sz w:val="20"/>
          <w:szCs w:val="20"/>
          <w:lang w:eastAsia="en-IE"/>
        </w:rPr>
      </w:pPr>
    </w:p>
    <w:tbl>
      <w:tblPr>
        <w:tblStyle w:val="TableGrid"/>
        <w:tblW w:w="9630" w:type="dxa"/>
        <w:jc w:val="center"/>
        <w:tblLayout w:type="fixed"/>
        <w:tblLook w:val="04A0" w:firstRow="1" w:lastRow="0" w:firstColumn="1" w:lastColumn="0" w:noHBand="0" w:noVBand="1"/>
      </w:tblPr>
      <w:tblGrid>
        <w:gridCol w:w="535"/>
        <w:gridCol w:w="8105"/>
        <w:gridCol w:w="990"/>
      </w:tblGrid>
      <w:tr w:rsidR="00C61107" w:rsidRPr="00713219" w:rsidTr="001B4C52">
        <w:trPr>
          <w:jc w:val="center"/>
        </w:trPr>
        <w:tc>
          <w:tcPr>
            <w:tcW w:w="8640" w:type="dxa"/>
            <w:gridSpan w:val="2"/>
            <w:tcBorders>
              <w:bottom w:val="single" w:sz="4" w:space="0" w:color="auto"/>
            </w:tcBorders>
            <w:shd w:val="clear" w:color="auto" w:fill="auto"/>
            <w:vAlign w:val="center"/>
          </w:tcPr>
          <w:p w:rsidR="00C61107" w:rsidRPr="00713219" w:rsidRDefault="00176CC8" w:rsidP="00176CC8">
            <w:pPr>
              <w:widowControl w:val="0"/>
              <w:autoSpaceDE w:val="0"/>
              <w:autoSpaceDN w:val="0"/>
              <w:adjustRightInd w:val="0"/>
              <w:spacing w:before="40" w:after="40"/>
              <w:rPr>
                <w:rFonts w:ascii="Tahoma" w:hAnsi="Tahoma" w:cs="Tahoma"/>
                <w:b/>
                <w:bCs/>
              </w:rPr>
            </w:pPr>
            <w:r w:rsidRPr="00713219">
              <w:rPr>
                <w:rFonts w:ascii="Tahoma" w:hAnsi="Tahoma" w:cs="Tahoma"/>
                <w:b/>
                <w:bCs/>
              </w:rPr>
              <w:t xml:space="preserve">Please enter </w:t>
            </w:r>
            <w:r w:rsidRPr="00713219">
              <w:rPr>
                <w:rFonts w:ascii="Tahoma" w:hAnsi="Tahoma" w:cs="Tahoma"/>
                <w:b/>
                <w:bCs/>
                <w:u w:val="single"/>
              </w:rPr>
              <w:t>Yes</w:t>
            </w:r>
            <w:r w:rsidRPr="00713219">
              <w:rPr>
                <w:rFonts w:ascii="Tahoma" w:hAnsi="Tahoma" w:cs="Tahoma"/>
                <w:b/>
                <w:bCs/>
              </w:rPr>
              <w:t xml:space="preserve"> or </w:t>
            </w:r>
            <w:r w:rsidRPr="00713219">
              <w:rPr>
                <w:rFonts w:ascii="Tahoma" w:hAnsi="Tahoma" w:cs="Tahoma"/>
                <w:b/>
                <w:bCs/>
                <w:u w:val="single"/>
              </w:rPr>
              <w:t>No</w:t>
            </w:r>
            <w:r w:rsidRPr="00713219">
              <w:rPr>
                <w:rFonts w:ascii="Tahoma" w:hAnsi="Tahoma" w:cs="Tahoma"/>
                <w:b/>
                <w:bCs/>
              </w:rPr>
              <w:t xml:space="preserve"> as appropriate to the following statements relating to the current status of your organisation </w:t>
            </w:r>
            <w:r w:rsidRPr="00713219">
              <w:rPr>
                <w:rFonts w:ascii="Tahoma" w:hAnsi="Tahoma" w:cs="Tahoma"/>
                <w:b/>
                <w:bCs/>
                <w:u w:val="single"/>
              </w:rPr>
              <w:t>and/or any director or person(s) who has power of representation, decision or control over the organisation</w:t>
            </w:r>
            <w:r w:rsidR="008460EA" w:rsidRPr="00713219">
              <w:rPr>
                <w:rFonts w:ascii="Tahoma" w:hAnsi="Tahoma" w:cs="Tahoma"/>
                <w:b/>
                <w:bCs/>
                <w:u w:val="single"/>
              </w:rPr>
              <w:t>.</w:t>
            </w:r>
            <w:r w:rsidRPr="00713219">
              <w:rPr>
                <w:rFonts w:ascii="Tahoma" w:hAnsi="Tahoma" w:cs="Tahoma"/>
                <w:b/>
                <w:bCs/>
              </w:rPr>
              <w:t xml:space="preserve"> </w:t>
            </w:r>
          </w:p>
        </w:tc>
        <w:tc>
          <w:tcPr>
            <w:tcW w:w="990" w:type="dxa"/>
            <w:tcBorders>
              <w:bottom w:val="single" w:sz="4" w:space="0" w:color="auto"/>
            </w:tcBorders>
            <w:shd w:val="clear" w:color="auto" w:fill="auto"/>
            <w:vAlign w:val="center"/>
          </w:tcPr>
          <w:p w:rsidR="00176CC8" w:rsidRPr="00713219" w:rsidRDefault="00176CC8" w:rsidP="00C61107">
            <w:pPr>
              <w:widowControl w:val="0"/>
              <w:autoSpaceDE w:val="0"/>
              <w:autoSpaceDN w:val="0"/>
              <w:adjustRightInd w:val="0"/>
              <w:spacing w:before="40" w:after="40"/>
              <w:jc w:val="center"/>
              <w:rPr>
                <w:rFonts w:ascii="Tahoma" w:hAnsi="Tahoma" w:cs="Tahoma"/>
                <w:b/>
                <w:bCs/>
              </w:rPr>
            </w:pPr>
            <w:r w:rsidRPr="00713219">
              <w:rPr>
                <w:rFonts w:ascii="Tahoma" w:hAnsi="Tahoma" w:cs="Tahoma"/>
                <w:b/>
                <w:bCs/>
              </w:rPr>
              <w:t>Yes</w:t>
            </w:r>
            <w:r w:rsidR="00C61107" w:rsidRPr="00713219">
              <w:rPr>
                <w:rFonts w:ascii="Tahoma" w:hAnsi="Tahoma" w:cs="Tahoma"/>
                <w:b/>
                <w:bCs/>
              </w:rPr>
              <w:t>/</w:t>
            </w:r>
            <w:r w:rsidRPr="00713219">
              <w:rPr>
                <w:rFonts w:ascii="Tahoma" w:hAnsi="Tahoma" w:cs="Tahoma"/>
                <w:b/>
                <w:bCs/>
              </w:rPr>
              <w:t>No</w:t>
            </w:r>
          </w:p>
        </w:tc>
      </w:tr>
      <w:tr w:rsidR="00176CC8" w:rsidRPr="00713219" w:rsidTr="001B4C52">
        <w:trPr>
          <w:trHeight w:val="413"/>
          <w:jc w:val="center"/>
        </w:trPr>
        <w:tc>
          <w:tcPr>
            <w:tcW w:w="9630" w:type="dxa"/>
            <w:gridSpan w:val="3"/>
            <w:shd w:val="clear" w:color="auto" w:fill="DAEEF3" w:themeFill="accent5" w:themeFillTint="33"/>
            <w:vAlign w:val="center"/>
          </w:tcPr>
          <w:p w:rsidR="00176CC8" w:rsidRPr="00713219" w:rsidRDefault="00176CC8" w:rsidP="00176CC8">
            <w:pPr>
              <w:widowControl w:val="0"/>
              <w:autoSpaceDE w:val="0"/>
              <w:autoSpaceDN w:val="0"/>
              <w:adjustRightInd w:val="0"/>
              <w:rPr>
                <w:rFonts w:ascii="Tahoma" w:hAnsi="Tahoma" w:cs="Tahoma"/>
              </w:rPr>
            </w:pPr>
            <w:r w:rsidRPr="00713219">
              <w:rPr>
                <w:rFonts w:ascii="Tahoma" w:hAnsi="Tahoma" w:cs="Tahoma"/>
                <w:b/>
              </w:rPr>
              <w:t>Mandatory Eligibility Criteria</w:t>
            </w:r>
          </w:p>
        </w:tc>
      </w:tr>
      <w:tr w:rsidR="00C61107" w:rsidRPr="00713219" w:rsidTr="001B4C52">
        <w:trPr>
          <w:jc w:val="center"/>
        </w:trPr>
        <w:tc>
          <w:tcPr>
            <w:tcW w:w="535" w:type="dxa"/>
            <w:shd w:val="clear" w:color="auto" w:fill="auto"/>
          </w:tcPr>
          <w:p w:rsidR="00176CC8" w:rsidRPr="00713219" w:rsidRDefault="00176CC8" w:rsidP="00C61107">
            <w:pPr>
              <w:pStyle w:val="ListParagraph"/>
            </w:pPr>
          </w:p>
        </w:tc>
        <w:tc>
          <w:tcPr>
            <w:tcW w:w="8105" w:type="dxa"/>
            <w:shd w:val="clear" w:color="auto" w:fill="auto"/>
          </w:tcPr>
          <w:p w:rsidR="00176CC8" w:rsidRPr="00713219" w:rsidRDefault="00176CC8" w:rsidP="00C61107">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been the subject of conviction by final judgment of participation in a prescribed criminal organisation, as defined in Article 2 of Council Framework Decision 2008/841/JHA of 24</w:t>
            </w:r>
            <w:r w:rsidRPr="00713219">
              <w:rPr>
                <w:rFonts w:ascii="Tahoma" w:hAnsi="Tahoma" w:cs="Tahoma"/>
                <w:vertAlign w:val="superscript"/>
              </w:rPr>
              <w:t>th</w:t>
            </w:r>
            <w:r w:rsidRPr="00713219">
              <w:rPr>
                <w:rFonts w:ascii="Tahoma" w:hAnsi="Tahoma" w:cs="Tahoma"/>
              </w:rPr>
              <w:t xml:space="preserve"> October 2008 within the last five years.</w:t>
            </w:r>
          </w:p>
        </w:tc>
        <w:tc>
          <w:tcPr>
            <w:tcW w:w="990" w:type="dxa"/>
            <w:shd w:val="clear" w:color="auto" w:fill="auto"/>
            <w:vAlign w:val="center"/>
          </w:tcPr>
          <w:p w:rsidR="00176CC8" w:rsidRPr="00713219" w:rsidRDefault="00176CC8" w:rsidP="00176CC8">
            <w:pPr>
              <w:widowControl w:val="0"/>
              <w:autoSpaceDE w:val="0"/>
              <w:autoSpaceDN w:val="0"/>
              <w:adjustRightInd w:val="0"/>
              <w:rPr>
                <w:rFonts w:ascii="Tahoma" w:hAnsi="Tahoma" w:cs="Tahoma"/>
              </w:rPr>
            </w:pPr>
          </w:p>
        </w:tc>
      </w:tr>
      <w:tr w:rsidR="00C61107" w:rsidRPr="00713219" w:rsidTr="001B4C52">
        <w:trPr>
          <w:jc w:val="center"/>
        </w:trPr>
        <w:tc>
          <w:tcPr>
            <w:tcW w:w="535" w:type="dxa"/>
            <w:shd w:val="clear" w:color="auto" w:fill="auto"/>
          </w:tcPr>
          <w:p w:rsidR="00176CC8" w:rsidRPr="00713219" w:rsidRDefault="00176CC8" w:rsidP="00C61107">
            <w:pPr>
              <w:pStyle w:val="ListParagraph"/>
            </w:pPr>
          </w:p>
        </w:tc>
        <w:tc>
          <w:tcPr>
            <w:tcW w:w="8105" w:type="dxa"/>
            <w:shd w:val="clear" w:color="auto" w:fill="auto"/>
          </w:tcPr>
          <w:p w:rsidR="00176CC8" w:rsidRPr="00713219" w:rsidRDefault="00176CC8" w:rsidP="00C61107">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been the subject of conviction by final judgment of corruption, as defined in Article 3 of the Convention on the fight against corruption involving officials of the European Communities or officials of Member States of the European Union and Article 2(1) of Council Framework Decision 2003/568/JHA as well as corruption as defined in the national law of Ireland within the last five years.</w:t>
            </w:r>
          </w:p>
        </w:tc>
        <w:tc>
          <w:tcPr>
            <w:tcW w:w="990" w:type="dxa"/>
            <w:shd w:val="clear" w:color="auto" w:fill="auto"/>
            <w:vAlign w:val="center"/>
          </w:tcPr>
          <w:p w:rsidR="00176CC8" w:rsidRPr="00713219" w:rsidRDefault="00176CC8" w:rsidP="00176CC8">
            <w:pPr>
              <w:widowControl w:val="0"/>
              <w:autoSpaceDE w:val="0"/>
              <w:autoSpaceDN w:val="0"/>
              <w:adjustRightInd w:val="0"/>
              <w:rPr>
                <w:rFonts w:ascii="Tahoma" w:hAnsi="Tahoma" w:cs="Tahoma"/>
              </w:rPr>
            </w:pPr>
          </w:p>
        </w:tc>
      </w:tr>
      <w:tr w:rsidR="00C61107" w:rsidRPr="00713219" w:rsidTr="001B4C52">
        <w:trPr>
          <w:jc w:val="center"/>
        </w:trPr>
        <w:tc>
          <w:tcPr>
            <w:tcW w:w="535" w:type="dxa"/>
            <w:shd w:val="clear" w:color="auto" w:fill="auto"/>
          </w:tcPr>
          <w:p w:rsidR="00176CC8" w:rsidRPr="00713219" w:rsidRDefault="00176CC8" w:rsidP="00C61107">
            <w:pPr>
              <w:pStyle w:val="ListParagraph"/>
            </w:pPr>
          </w:p>
        </w:tc>
        <w:tc>
          <w:tcPr>
            <w:tcW w:w="8105" w:type="dxa"/>
            <w:shd w:val="clear" w:color="auto" w:fill="auto"/>
          </w:tcPr>
          <w:p w:rsidR="00176CC8" w:rsidRPr="00713219" w:rsidRDefault="00176CC8" w:rsidP="00C61107">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been the subject of conviction by final judgment of fraud within the meaning of Article 1 of the Convention on the protection of the European Communities’ financial interests within the last five years.</w:t>
            </w:r>
          </w:p>
        </w:tc>
        <w:tc>
          <w:tcPr>
            <w:tcW w:w="990" w:type="dxa"/>
            <w:shd w:val="clear" w:color="auto" w:fill="auto"/>
            <w:vAlign w:val="center"/>
          </w:tcPr>
          <w:p w:rsidR="00176CC8" w:rsidRPr="00713219" w:rsidRDefault="001B4C52" w:rsidP="001B4C52">
            <w:pPr>
              <w:widowControl w:val="0"/>
              <w:autoSpaceDE w:val="0"/>
              <w:autoSpaceDN w:val="0"/>
              <w:adjustRightInd w:val="0"/>
              <w:rPr>
                <w:rFonts w:ascii="Tahoma" w:hAnsi="Tahoma" w:cs="Tahoma"/>
              </w:rPr>
            </w:pPr>
            <w:r w:rsidRPr="00713219">
              <w:rPr>
                <w:rFonts w:ascii="Tahoma" w:hAnsi="Tahoma" w:cs="Tahoma"/>
              </w:rPr>
              <w:t xml:space="preserve"> </w:t>
            </w:r>
          </w:p>
        </w:tc>
      </w:tr>
      <w:tr w:rsidR="00C61107" w:rsidRPr="00713219" w:rsidTr="001B4C52">
        <w:trPr>
          <w:jc w:val="center"/>
        </w:trPr>
        <w:tc>
          <w:tcPr>
            <w:tcW w:w="535" w:type="dxa"/>
            <w:shd w:val="clear" w:color="auto" w:fill="auto"/>
          </w:tcPr>
          <w:p w:rsidR="00176CC8" w:rsidRPr="00713219" w:rsidRDefault="00176CC8" w:rsidP="00C61107">
            <w:pPr>
              <w:pStyle w:val="ListParagraph"/>
            </w:pPr>
          </w:p>
        </w:tc>
        <w:tc>
          <w:tcPr>
            <w:tcW w:w="8105" w:type="dxa"/>
            <w:shd w:val="clear" w:color="auto" w:fill="auto"/>
          </w:tcPr>
          <w:p w:rsidR="00176CC8" w:rsidRPr="00713219" w:rsidRDefault="00176CC8" w:rsidP="00C61107">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sidDel="008A34E1">
              <w:rPr>
                <w:rFonts w:ascii="Tahoma" w:hAnsi="Tahoma" w:cs="Tahoma"/>
              </w:rPr>
              <w:t xml:space="preserve"> </w:t>
            </w:r>
            <w:r w:rsidRPr="00713219">
              <w:rPr>
                <w:rFonts w:ascii="Tahoma" w:hAnsi="Tahoma" w:cs="Tahoma"/>
              </w:rPr>
              <w:t>has been the subject of conviction by final judgment of terrorist offences or offences linked to terrorist activities, as defined in Articles 1 and 3 of Council Framework Decision 2002/475/JHA respectively, or of inciting or aiding or abetting or attempting to commit an offence, as referred to in Article 4 of that Framework Decision within the last five years.</w:t>
            </w:r>
          </w:p>
        </w:tc>
        <w:tc>
          <w:tcPr>
            <w:tcW w:w="990" w:type="dxa"/>
            <w:shd w:val="clear" w:color="auto" w:fill="auto"/>
            <w:vAlign w:val="center"/>
          </w:tcPr>
          <w:p w:rsidR="00176CC8" w:rsidRPr="00713219" w:rsidRDefault="00176CC8" w:rsidP="00176CC8">
            <w:pPr>
              <w:widowControl w:val="0"/>
              <w:autoSpaceDE w:val="0"/>
              <w:autoSpaceDN w:val="0"/>
              <w:adjustRightInd w:val="0"/>
              <w:rPr>
                <w:rFonts w:ascii="Tahoma" w:hAnsi="Tahoma" w:cs="Tahoma"/>
              </w:rPr>
            </w:pPr>
          </w:p>
        </w:tc>
      </w:tr>
      <w:tr w:rsidR="00C61107" w:rsidRPr="00713219" w:rsidTr="001B4C52">
        <w:trPr>
          <w:jc w:val="center"/>
        </w:trPr>
        <w:tc>
          <w:tcPr>
            <w:tcW w:w="535" w:type="dxa"/>
            <w:shd w:val="clear" w:color="auto" w:fill="auto"/>
          </w:tcPr>
          <w:p w:rsidR="00176CC8" w:rsidRPr="00713219" w:rsidRDefault="00176CC8" w:rsidP="00C61107">
            <w:pPr>
              <w:pStyle w:val="ListParagraph"/>
            </w:pPr>
          </w:p>
        </w:tc>
        <w:tc>
          <w:tcPr>
            <w:tcW w:w="8105" w:type="dxa"/>
            <w:shd w:val="clear" w:color="auto" w:fill="auto"/>
          </w:tcPr>
          <w:p w:rsidR="00176CC8" w:rsidRPr="00713219" w:rsidRDefault="00176CC8" w:rsidP="00C61107">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been the subject of conviction by final judgment of money laundering or terrorist financing, as defined in Article 1 of Directive 2005/60/EC of the European Parliament and of the Council within the last five years.</w:t>
            </w:r>
          </w:p>
        </w:tc>
        <w:tc>
          <w:tcPr>
            <w:tcW w:w="990" w:type="dxa"/>
            <w:shd w:val="clear" w:color="auto" w:fill="auto"/>
            <w:vAlign w:val="center"/>
          </w:tcPr>
          <w:p w:rsidR="00176CC8" w:rsidRPr="00713219" w:rsidRDefault="00176CC8" w:rsidP="00176CC8">
            <w:pPr>
              <w:widowControl w:val="0"/>
              <w:autoSpaceDE w:val="0"/>
              <w:autoSpaceDN w:val="0"/>
              <w:adjustRightInd w:val="0"/>
              <w:rPr>
                <w:rFonts w:ascii="Tahoma" w:hAnsi="Tahoma" w:cs="Tahoma"/>
              </w:rPr>
            </w:pPr>
          </w:p>
        </w:tc>
      </w:tr>
      <w:tr w:rsidR="00C61107" w:rsidRPr="00713219" w:rsidTr="001B4C52">
        <w:trPr>
          <w:jc w:val="center"/>
        </w:trPr>
        <w:tc>
          <w:tcPr>
            <w:tcW w:w="535" w:type="dxa"/>
            <w:shd w:val="clear" w:color="auto" w:fill="auto"/>
          </w:tcPr>
          <w:p w:rsidR="00176CC8" w:rsidRPr="00713219" w:rsidRDefault="00176CC8" w:rsidP="00C61107">
            <w:pPr>
              <w:pStyle w:val="ListParagraph"/>
            </w:pPr>
          </w:p>
        </w:tc>
        <w:tc>
          <w:tcPr>
            <w:tcW w:w="8105" w:type="dxa"/>
            <w:shd w:val="clear" w:color="auto" w:fill="auto"/>
          </w:tcPr>
          <w:p w:rsidR="00176CC8" w:rsidRPr="00713219" w:rsidRDefault="00176CC8" w:rsidP="00C61107">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been the subject of conviction by final judgment of child labour or other forms of trafficking in human beings, as defined in Article 2 of Directive 2011/36/EU of the European Parliament and of the Council within the last five years.</w:t>
            </w:r>
          </w:p>
        </w:tc>
        <w:tc>
          <w:tcPr>
            <w:tcW w:w="990" w:type="dxa"/>
            <w:shd w:val="clear" w:color="auto" w:fill="auto"/>
            <w:vAlign w:val="center"/>
          </w:tcPr>
          <w:p w:rsidR="00176CC8" w:rsidRPr="00713219" w:rsidRDefault="00176CC8" w:rsidP="00176CC8">
            <w:pPr>
              <w:widowControl w:val="0"/>
              <w:autoSpaceDE w:val="0"/>
              <w:autoSpaceDN w:val="0"/>
              <w:adjustRightInd w:val="0"/>
              <w:rPr>
                <w:rFonts w:ascii="Tahoma" w:hAnsi="Tahoma" w:cs="Tahoma"/>
              </w:rPr>
            </w:pPr>
          </w:p>
        </w:tc>
      </w:tr>
      <w:tr w:rsidR="00FF5508" w:rsidRPr="00713219" w:rsidTr="001B4C52">
        <w:trPr>
          <w:jc w:val="center"/>
        </w:trPr>
        <w:tc>
          <w:tcPr>
            <w:tcW w:w="535" w:type="dxa"/>
            <w:shd w:val="clear" w:color="auto" w:fill="auto"/>
            <w:vAlign w:val="center"/>
          </w:tcPr>
          <w:p w:rsidR="00176CC8" w:rsidRPr="00713219" w:rsidRDefault="00176CC8" w:rsidP="00C61107">
            <w:pPr>
              <w:pStyle w:val="ListParagraph"/>
            </w:pPr>
          </w:p>
        </w:tc>
        <w:tc>
          <w:tcPr>
            <w:tcW w:w="8105" w:type="dxa"/>
            <w:shd w:val="clear" w:color="auto" w:fill="auto"/>
          </w:tcPr>
          <w:p w:rsidR="00176CC8" w:rsidRPr="00713219" w:rsidRDefault="00176CC8" w:rsidP="00C61107">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breached t</w:t>
            </w:r>
            <w:r w:rsidR="00FF5508" w:rsidRPr="00713219">
              <w:rPr>
                <w:rFonts w:ascii="Tahoma" w:hAnsi="Tahoma" w:cs="Tahoma"/>
              </w:rPr>
              <w:t>heir obligations relating to</w:t>
            </w:r>
            <w:r w:rsidRPr="00713219">
              <w:rPr>
                <w:rFonts w:ascii="Tahoma" w:hAnsi="Tahoma" w:cs="Tahoma"/>
              </w:rPr>
              <w:t xml:space="preserve"> payment of taxes or social security contributions in Ireland or the law of the country within which the </w:t>
            </w:r>
            <w:r w:rsidRPr="00713219">
              <w:rPr>
                <w:rFonts w:ascii="Tahoma" w:hAnsi="Tahoma" w:cs="Tahoma"/>
                <w:lang w:val="en-US"/>
              </w:rPr>
              <w:t>Contractor/Supplier</w:t>
            </w:r>
            <w:r w:rsidRPr="00713219">
              <w:rPr>
                <w:rFonts w:ascii="Tahoma" w:hAnsi="Tahoma" w:cs="Tahoma"/>
              </w:rPr>
              <w:t xml:space="preserve"> is established and this breach has been established by a judicial or administrative decision having final and binding effect in in Ireland or in accordance with the law of the country within which the </w:t>
            </w:r>
            <w:r w:rsidRPr="00713219">
              <w:rPr>
                <w:rFonts w:ascii="Tahoma" w:hAnsi="Tahoma" w:cs="Tahoma"/>
                <w:lang w:val="en-US"/>
              </w:rPr>
              <w:t>Contractor/Supplier</w:t>
            </w:r>
            <w:r w:rsidRPr="00713219">
              <w:rPr>
                <w:rFonts w:ascii="Tahoma" w:hAnsi="Tahoma" w:cs="Tahoma"/>
              </w:rPr>
              <w:t xml:space="preserve"> is established within the last five years.</w:t>
            </w:r>
          </w:p>
        </w:tc>
        <w:tc>
          <w:tcPr>
            <w:tcW w:w="990" w:type="dxa"/>
            <w:shd w:val="clear" w:color="auto" w:fill="auto"/>
            <w:vAlign w:val="center"/>
          </w:tcPr>
          <w:p w:rsidR="00176CC8" w:rsidRPr="00713219" w:rsidRDefault="00176CC8" w:rsidP="00176CC8">
            <w:pPr>
              <w:widowControl w:val="0"/>
              <w:autoSpaceDE w:val="0"/>
              <w:autoSpaceDN w:val="0"/>
              <w:adjustRightInd w:val="0"/>
              <w:jc w:val="center"/>
              <w:rPr>
                <w:rFonts w:ascii="Tahoma" w:hAnsi="Tahoma" w:cs="Tahoma"/>
              </w:rPr>
            </w:pPr>
          </w:p>
        </w:tc>
      </w:tr>
      <w:tr w:rsidR="008460EA" w:rsidRPr="00713219" w:rsidTr="001B4C52">
        <w:trPr>
          <w:jc w:val="center"/>
        </w:trPr>
        <w:tc>
          <w:tcPr>
            <w:tcW w:w="9630" w:type="dxa"/>
            <w:gridSpan w:val="3"/>
            <w:shd w:val="clear" w:color="auto" w:fill="auto"/>
            <w:vAlign w:val="center"/>
          </w:tcPr>
          <w:p w:rsidR="008460EA" w:rsidRPr="00713219" w:rsidRDefault="008460EA" w:rsidP="008460EA">
            <w:pPr>
              <w:widowControl w:val="0"/>
              <w:autoSpaceDE w:val="0"/>
              <w:autoSpaceDN w:val="0"/>
              <w:adjustRightInd w:val="0"/>
              <w:spacing w:before="40" w:after="40"/>
              <w:jc w:val="both"/>
              <w:rPr>
                <w:rFonts w:ascii="Tahoma" w:hAnsi="Tahoma" w:cs="Tahoma"/>
              </w:rPr>
            </w:pPr>
            <w:r w:rsidRPr="00713219">
              <w:rPr>
                <w:rFonts w:ascii="Tahoma" w:hAnsi="Tahoma" w:cs="Tahoma"/>
                <w:b/>
                <w:u w:val="single"/>
              </w:rPr>
              <w:t>If you have answered Yes to Question 7</w:t>
            </w:r>
            <w:r w:rsidRPr="00713219">
              <w:rPr>
                <w:rFonts w:ascii="Tahoma" w:hAnsi="Tahoma" w:cs="Tahoma"/>
              </w:rPr>
              <w:t xml:space="preserve">, please provide details of the relevant amount including: </w:t>
            </w:r>
          </w:p>
          <w:p w:rsidR="008460EA" w:rsidRPr="00713219" w:rsidRDefault="008460EA" w:rsidP="00C61107">
            <w:pPr>
              <w:widowControl w:val="0"/>
              <w:numPr>
                <w:ilvl w:val="0"/>
                <w:numId w:val="2"/>
              </w:numPr>
              <w:autoSpaceDE w:val="0"/>
              <w:autoSpaceDN w:val="0"/>
              <w:adjustRightInd w:val="0"/>
              <w:spacing w:before="40" w:after="40"/>
              <w:ind w:left="476" w:hanging="405"/>
              <w:jc w:val="both"/>
              <w:rPr>
                <w:rFonts w:ascii="Tahoma" w:hAnsi="Tahoma" w:cs="Tahoma"/>
              </w:rPr>
            </w:pPr>
            <w:r w:rsidRPr="00713219">
              <w:rPr>
                <w:rFonts w:ascii="Tahoma" w:hAnsi="Tahoma" w:cs="Tahoma"/>
              </w:rPr>
              <w:t>confirmation of whether you have paid, or have entered into a binding arrangement with a view to paying the outstanding tax or social security contributions including any accrued interest and/or fines; or</w:t>
            </w:r>
          </w:p>
          <w:p w:rsidR="008460EA" w:rsidRPr="00713219" w:rsidRDefault="008460EA" w:rsidP="0080488E">
            <w:pPr>
              <w:pStyle w:val="ListParagraph"/>
              <w:numPr>
                <w:ilvl w:val="0"/>
                <w:numId w:val="2"/>
              </w:numPr>
              <w:ind w:left="431"/>
              <w:jc w:val="both"/>
            </w:pPr>
            <w:r w:rsidRPr="00713219">
              <w:t>details of whether you were informed of the exact amount due following the breach and at such time that it did not have the possibility of taking measures as outlined above before the expiration of the deadline for submitting this tender.</w:t>
            </w:r>
          </w:p>
          <w:p w:rsidR="00C61107" w:rsidRPr="00713219" w:rsidRDefault="00C61107" w:rsidP="00C61107">
            <w:pPr>
              <w:ind w:left="431"/>
              <w:rPr>
                <w:rFonts w:ascii="Tahoma" w:hAnsi="Tahoma" w:cs="Tahoma"/>
              </w:rPr>
            </w:pPr>
            <w:bookmarkStart w:id="0" w:name="_GoBack"/>
            <w:bookmarkEnd w:id="0"/>
          </w:p>
        </w:tc>
      </w:tr>
      <w:tr w:rsidR="00FF5508" w:rsidRPr="00713219" w:rsidTr="001B4C52">
        <w:trPr>
          <w:jc w:val="center"/>
        </w:trPr>
        <w:tc>
          <w:tcPr>
            <w:tcW w:w="8640" w:type="dxa"/>
            <w:gridSpan w:val="2"/>
            <w:shd w:val="clear" w:color="auto" w:fill="auto"/>
            <w:vAlign w:val="center"/>
          </w:tcPr>
          <w:p w:rsidR="00FF5508" w:rsidRPr="00713219" w:rsidRDefault="00FF5508" w:rsidP="00FF5508">
            <w:pPr>
              <w:widowControl w:val="0"/>
              <w:autoSpaceDE w:val="0"/>
              <w:autoSpaceDN w:val="0"/>
              <w:adjustRightInd w:val="0"/>
              <w:rPr>
                <w:rFonts w:ascii="Tahoma" w:hAnsi="Tahoma" w:cs="Tahoma"/>
                <w:b/>
                <w:bCs/>
                <w:u w:val="single"/>
              </w:rPr>
            </w:pPr>
            <w:r w:rsidRPr="00713219">
              <w:rPr>
                <w:rFonts w:ascii="Tahoma" w:hAnsi="Tahoma" w:cs="Tahoma"/>
                <w:b/>
                <w:bCs/>
              </w:rPr>
              <w:t xml:space="preserve">Please enter </w:t>
            </w:r>
            <w:r w:rsidRPr="00713219">
              <w:rPr>
                <w:rFonts w:ascii="Tahoma" w:hAnsi="Tahoma" w:cs="Tahoma"/>
                <w:b/>
                <w:bCs/>
                <w:u w:val="single"/>
              </w:rPr>
              <w:t>Yes</w:t>
            </w:r>
            <w:r w:rsidRPr="00713219">
              <w:rPr>
                <w:rFonts w:ascii="Tahoma" w:hAnsi="Tahoma" w:cs="Tahoma"/>
                <w:b/>
                <w:bCs/>
              </w:rPr>
              <w:t xml:space="preserve"> or </w:t>
            </w:r>
            <w:r w:rsidRPr="00713219">
              <w:rPr>
                <w:rFonts w:ascii="Tahoma" w:hAnsi="Tahoma" w:cs="Tahoma"/>
                <w:b/>
                <w:bCs/>
                <w:u w:val="single"/>
              </w:rPr>
              <w:t>No</w:t>
            </w:r>
            <w:r w:rsidRPr="00713219">
              <w:rPr>
                <w:rFonts w:ascii="Tahoma" w:hAnsi="Tahoma" w:cs="Tahoma"/>
                <w:b/>
                <w:bCs/>
              </w:rPr>
              <w:t xml:space="preserve"> as appropriate to the following statements relating to the current status of your organisation </w:t>
            </w:r>
            <w:r w:rsidRPr="00713219">
              <w:rPr>
                <w:rFonts w:ascii="Tahoma" w:hAnsi="Tahoma" w:cs="Tahoma"/>
                <w:b/>
                <w:bCs/>
                <w:u w:val="single"/>
              </w:rPr>
              <w:t>and/or any director or person(s) who has power of representation, decision or control over the organisation</w:t>
            </w:r>
          </w:p>
          <w:p w:rsidR="00C61107" w:rsidRPr="00713219" w:rsidRDefault="00C61107" w:rsidP="00FF5508">
            <w:pPr>
              <w:widowControl w:val="0"/>
              <w:autoSpaceDE w:val="0"/>
              <w:autoSpaceDN w:val="0"/>
              <w:adjustRightInd w:val="0"/>
              <w:rPr>
                <w:rFonts w:ascii="Tahoma" w:hAnsi="Tahoma" w:cs="Tahoma"/>
              </w:rPr>
            </w:pPr>
          </w:p>
        </w:tc>
        <w:tc>
          <w:tcPr>
            <w:tcW w:w="990" w:type="dxa"/>
            <w:shd w:val="clear" w:color="auto" w:fill="auto"/>
            <w:vAlign w:val="center"/>
          </w:tcPr>
          <w:p w:rsidR="00FF5508" w:rsidRPr="00713219" w:rsidRDefault="00FF5508" w:rsidP="00176CC8">
            <w:pPr>
              <w:widowControl w:val="0"/>
              <w:autoSpaceDE w:val="0"/>
              <w:autoSpaceDN w:val="0"/>
              <w:adjustRightInd w:val="0"/>
              <w:jc w:val="center"/>
              <w:rPr>
                <w:rFonts w:ascii="Tahoma" w:hAnsi="Tahoma" w:cs="Tahoma"/>
              </w:rPr>
            </w:pPr>
            <w:r w:rsidRPr="00713219">
              <w:rPr>
                <w:rFonts w:ascii="Tahoma" w:hAnsi="Tahoma" w:cs="Tahoma"/>
                <w:b/>
                <w:bCs/>
              </w:rPr>
              <w:t>Yes/No</w:t>
            </w:r>
          </w:p>
        </w:tc>
      </w:tr>
      <w:tr w:rsidR="009A655D" w:rsidRPr="00713219" w:rsidTr="001B4C52">
        <w:trPr>
          <w:trHeight w:val="386"/>
          <w:jc w:val="center"/>
        </w:trPr>
        <w:tc>
          <w:tcPr>
            <w:tcW w:w="9630" w:type="dxa"/>
            <w:gridSpan w:val="3"/>
            <w:shd w:val="clear" w:color="auto" w:fill="DAEEF3" w:themeFill="accent5" w:themeFillTint="33"/>
            <w:vAlign w:val="center"/>
          </w:tcPr>
          <w:p w:rsidR="009A655D" w:rsidRPr="00713219" w:rsidRDefault="009A655D" w:rsidP="009A655D">
            <w:pPr>
              <w:widowControl w:val="0"/>
              <w:autoSpaceDE w:val="0"/>
              <w:autoSpaceDN w:val="0"/>
              <w:adjustRightInd w:val="0"/>
              <w:rPr>
                <w:rFonts w:ascii="Tahoma" w:hAnsi="Tahoma" w:cs="Tahoma"/>
                <w:b/>
                <w:bCs/>
              </w:rPr>
            </w:pPr>
            <w:r w:rsidRPr="00713219">
              <w:rPr>
                <w:rFonts w:ascii="Tahoma" w:hAnsi="Tahoma" w:cs="Tahoma"/>
                <w:b/>
              </w:rPr>
              <w:t>Discretionary Eligibility Criteria</w:t>
            </w:r>
          </w:p>
        </w:tc>
      </w:tr>
      <w:tr w:rsidR="009A655D" w:rsidRPr="00713219" w:rsidTr="001B4C52">
        <w:trPr>
          <w:jc w:val="center"/>
        </w:trPr>
        <w:tc>
          <w:tcPr>
            <w:tcW w:w="535" w:type="dxa"/>
            <w:shd w:val="clear" w:color="auto" w:fill="auto"/>
            <w:vAlign w:val="center"/>
          </w:tcPr>
          <w:p w:rsidR="009A655D" w:rsidRPr="00713219" w:rsidRDefault="009A655D" w:rsidP="009A655D">
            <w:pPr>
              <w:pStyle w:val="ListParagraph"/>
            </w:pPr>
          </w:p>
        </w:tc>
        <w:tc>
          <w:tcPr>
            <w:tcW w:w="8105" w:type="dxa"/>
            <w:shd w:val="clear" w:color="auto" w:fill="auto"/>
            <w:vAlign w:val="center"/>
          </w:tcPr>
          <w:p w:rsidR="009A655D" w:rsidRPr="00713219" w:rsidRDefault="009A655D" w:rsidP="009A655D">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is bankrupt, the subject of bankruptcy proceedings, insolvency or winding-up proceedings, administration or liquidation proceedings, has had their business activities suspended or is in any analogous situation either in Ireland or the place of establishment of the </w:t>
            </w:r>
            <w:r w:rsidRPr="00713219">
              <w:rPr>
                <w:rFonts w:ascii="Tahoma" w:hAnsi="Tahoma" w:cs="Tahoma"/>
                <w:lang w:val="en-US"/>
              </w:rPr>
              <w:t>Contractor/Supplier</w:t>
            </w:r>
            <w:r w:rsidRPr="00713219">
              <w:rPr>
                <w:rFonts w:ascii="Tahoma" w:hAnsi="Tahoma" w:cs="Tahoma"/>
              </w:rPr>
              <w:t xml:space="preserve"> within the last three years.</w:t>
            </w:r>
          </w:p>
        </w:tc>
        <w:tc>
          <w:tcPr>
            <w:tcW w:w="990" w:type="dxa"/>
            <w:shd w:val="clear" w:color="auto" w:fill="auto"/>
            <w:vAlign w:val="center"/>
          </w:tcPr>
          <w:p w:rsidR="009A655D" w:rsidRPr="00713219" w:rsidRDefault="009A655D" w:rsidP="009A655D">
            <w:pPr>
              <w:widowControl w:val="0"/>
              <w:autoSpaceDE w:val="0"/>
              <w:autoSpaceDN w:val="0"/>
              <w:adjustRightInd w:val="0"/>
              <w:jc w:val="center"/>
              <w:rPr>
                <w:rFonts w:ascii="Tahoma" w:hAnsi="Tahoma" w:cs="Tahoma"/>
              </w:rPr>
            </w:pPr>
          </w:p>
        </w:tc>
      </w:tr>
      <w:tr w:rsidR="009A655D" w:rsidRPr="00713219" w:rsidTr="001B4C52">
        <w:trPr>
          <w:jc w:val="center"/>
        </w:trPr>
        <w:tc>
          <w:tcPr>
            <w:tcW w:w="535" w:type="dxa"/>
            <w:shd w:val="clear" w:color="auto" w:fill="auto"/>
            <w:vAlign w:val="center"/>
          </w:tcPr>
          <w:p w:rsidR="009A655D" w:rsidRPr="00713219" w:rsidRDefault="009A655D" w:rsidP="009A655D">
            <w:pPr>
              <w:pStyle w:val="ListParagraph"/>
            </w:pPr>
          </w:p>
        </w:tc>
        <w:tc>
          <w:tcPr>
            <w:tcW w:w="8105" w:type="dxa"/>
            <w:shd w:val="clear" w:color="auto" w:fill="auto"/>
            <w:vAlign w:val="center"/>
          </w:tcPr>
          <w:p w:rsidR="009A655D" w:rsidRPr="00713219" w:rsidRDefault="009A655D" w:rsidP="009A655D">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been found guilty of grave professional misconduct within the last three years.</w:t>
            </w:r>
          </w:p>
        </w:tc>
        <w:tc>
          <w:tcPr>
            <w:tcW w:w="990" w:type="dxa"/>
            <w:shd w:val="clear" w:color="auto" w:fill="auto"/>
            <w:vAlign w:val="center"/>
          </w:tcPr>
          <w:p w:rsidR="009A655D" w:rsidRPr="00713219" w:rsidRDefault="009A655D" w:rsidP="009A655D">
            <w:pPr>
              <w:widowControl w:val="0"/>
              <w:autoSpaceDE w:val="0"/>
              <w:autoSpaceDN w:val="0"/>
              <w:adjustRightInd w:val="0"/>
              <w:jc w:val="center"/>
              <w:rPr>
                <w:rFonts w:ascii="Tahoma" w:hAnsi="Tahoma" w:cs="Tahoma"/>
              </w:rPr>
            </w:pPr>
          </w:p>
        </w:tc>
      </w:tr>
      <w:tr w:rsidR="009A655D" w:rsidRPr="00713219" w:rsidTr="001B4C52">
        <w:trPr>
          <w:jc w:val="center"/>
        </w:trPr>
        <w:tc>
          <w:tcPr>
            <w:tcW w:w="535" w:type="dxa"/>
            <w:shd w:val="clear" w:color="auto" w:fill="auto"/>
            <w:vAlign w:val="center"/>
          </w:tcPr>
          <w:p w:rsidR="009A655D" w:rsidRPr="00713219" w:rsidRDefault="009A655D" w:rsidP="009A655D">
            <w:pPr>
              <w:pStyle w:val="ListParagraph"/>
            </w:pPr>
          </w:p>
        </w:tc>
        <w:tc>
          <w:tcPr>
            <w:tcW w:w="8105" w:type="dxa"/>
            <w:shd w:val="clear" w:color="auto" w:fill="auto"/>
            <w:vAlign w:val="center"/>
          </w:tcPr>
          <w:p w:rsidR="009A655D" w:rsidRPr="00713219" w:rsidRDefault="009A655D" w:rsidP="009A655D">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not complied with applicable obligations in the fields of environmental, social or labour law, established by Union law, national law, collective agreements or by the international environmental, social and labour law provisions listed in Annex X to the Directive within the last three years</w:t>
            </w:r>
          </w:p>
        </w:tc>
        <w:tc>
          <w:tcPr>
            <w:tcW w:w="990" w:type="dxa"/>
            <w:shd w:val="clear" w:color="auto" w:fill="auto"/>
            <w:vAlign w:val="center"/>
          </w:tcPr>
          <w:p w:rsidR="009A655D" w:rsidRPr="00713219" w:rsidRDefault="009A655D" w:rsidP="009A655D">
            <w:pPr>
              <w:widowControl w:val="0"/>
              <w:autoSpaceDE w:val="0"/>
              <w:autoSpaceDN w:val="0"/>
              <w:adjustRightInd w:val="0"/>
              <w:jc w:val="center"/>
              <w:rPr>
                <w:rFonts w:ascii="Tahoma" w:hAnsi="Tahoma" w:cs="Tahoma"/>
              </w:rPr>
            </w:pPr>
          </w:p>
        </w:tc>
      </w:tr>
      <w:tr w:rsidR="009A655D" w:rsidRPr="00713219" w:rsidTr="001B4C52">
        <w:trPr>
          <w:jc w:val="center"/>
        </w:trPr>
        <w:tc>
          <w:tcPr>
            <w:tcW w:w="535" w:type="dxa"/>
            <w:shd w:val="clear" w:color="auto" w:fill="auto"/>
            <w:vAlign w:val="center"/>
          </w:tcPr>
          <w:p w:rsidR="009A655D" w:rsidRPr="00713219" w:rsidRDefault="009A655D" w:rsidP="009A655D">
            <w:pPr>
              <w:pStyle w:val="ListParagraph"/>
            </w:pPr>
          </w:p>
        </w:tc>
        <w:tc>
          <w:tcPr>
            <w:tcW w:w="8105" w:type="dxa"/>
            <w:shd w:val="clear" w:color="auto" w:fill="auto"/>
            <w:vAlign w:val="center"/>
          </w:tcPr>
          <w:p w:rsidR="009A655D" w:rsidRPr="00713219" w:rsidRDefault="009A655D" w:rsidP="009A655D">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entered into agreements with other economic operators aimed at distorting competition within the last three years.</w:t>
            </w:r>
          </w:p>
        </w:tc>
        <w:tc>
          <w:tcPr>
            <w:tcW w:w="990" w:type="dxa"/>
            <w:shd w:val="clear" w:color="auto" w:fill="auto"/>
            <w:vAlign w:val="center"/>
          </w:tcPr>
          <w:p w:rsidR="009A655D" w:rsidRPr="00713219" w:rsidRDefault="009A655D" w:rsidP="009A655D">
            <w:pPr>
              <w:widowControl w:val="0"/>
              <w:autoSpaceDE w:val="0"/>
              <w:autoSpaceDN w:val="0"/>
              <w:adjustRightInd w:val="0"/>
              <w:jc w:val="center"/>
              <w:rPr>
                <w:rFonts w:ascii="Tahoma" w:hAnsi="Tahoma" w:cs="Tahoma"/>
              </w:rPr>
            </w:pPr>
          </w:p>
        </w:tc>
      </w:tr>
      <w:tr w:rsidR="009A655D" w:rsidRPr="00713219" w:rsidTr="001B4C52">
        <w:trPr>
          <w:jc w:val="center"/>
        </w:trPr>
        <w:tc>
          <w:tcPr>
            <w:tcW w:w="535" w:type="dxa"/>
            <w:shd w:val="clear" w:color="auto" w:fill="auto"/>
            <w:vAlign w:val="center"/>
          </w:tcPr>
          <w:p w:rsidR="009A655D" w:rsidRPr="00713219" w:rsidRDefault="009A655D" w:rsidP="009A655D">
            <w:pPr>
              <w:pStyle w:val="ListParagraph"/>
            </w:pPr>
          </w:p>
        </w:tc>
        <w:tc>
          <w:tcPr>
            <w:tcW w:w="8105" w:type="dxa"/>
            <w:shd w:val="clear" w:color="auto" w:fill="auto"/>
          </w:tcPr>
          <w:p w:rsidR="009A655D" w:rsidRPr="00713219" w:rsidRDefault="009A655D" w:rsidP="009A655D">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within the last three years.</w:t>
            </w:r>
          </w:p>
        </w:tc>
        <w:tc>
          <w:tcPr>
            <w:tcW w:w="990" w:type="dxa"/>
            <w:shd w:val="clear" w:color="auto" w:fill="auto"/>
            <w:vAlign w:val="center"/>
          </w:tcPr>
          <w:p w:rsidR="009A655D" w:rsidRPr="00713219" w:rsidRDefault="009A655D" w:rsidP="009A655D">
            <w:pPr>
              <w:widowControl w:val="0"/>
              <w:autoSpaceDE w:val="0"/>
              <w:autoSpaceDN w:val="0"/>
              <w:adjustRightInd w:val="0"/>
              <w:jc w:val="center"/>
              <w:rPr>
                <w:rFonts w:ascii="Tahoma" w:hAnsi="Tahoma" w:cs="Tahoma"/>
              </w:rPr>
            </w:pPr>
          </w:p>
        </w:tc>
      </w:tr>
      <w:tr w:rsidR="009A655D" w:rsidRPr="00713219" w:rsidTr="001B4C52">
        <w:trPr>
          <w:jc w:val="center"/>
        </w:trPr>
        <w:tc>
          <w:tcPr>
            <w:tcW w:w="535" w:type="dxa"/>
            <w:shd w:val="clear" w:color="auto" w:fill="auto"/>
            <w:vAlign w:val="center"/>
          </w:tcPr>
          <w:p w:rsidR="009A655D" w:rsidRPr="00713219" w:rsidRDefault="009A655D" w:rsidP="009A655D">
            <w:pPr>
              <w:pStyle w:val="ListParagraph"/>
            </w:pPr>
          </w:p>
        </w:tc>
        <w:tc>
          <w:tcPr>
            <w:tcW w:w="8105" w:type="dxa"/>
            <w:shd w:val="clear" w:color="auto" w:fill="auto"/>
            <w:vAlign w:val="center"/>
          </w:tcPr>
          <w:p w:rsidR="009A655D" w:rsidRPr="00713219" w:rsidRDefault="009A655D" w:rsidP="009A655D">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sidDel="008A34E1">
              <w:rPr>
                <w:rFonts w:ascii="Tahoma" w:hAnsi="Tahoma" w:cs="Tahoma"/>
              </w:rPr>
              <w:t xml:space="preserve"> </w:t>
            </w:r>
            <w:r w:rsidRPr="00713219">
              <w:rPr>
                <w:rFonts w:ascii="Tahoma" w:hAnsi="Tahoma" w:cs="Tahoma"/>
              </w:rPr>
              <w:t>has been guilty of serious misrepresentation in supplying the information required for the verification of the absence of grounds for exclusion or the fulfilment of the selection criteria, has withheld such information or is not able to submit the supporting documents required as set out in the Tender Documents for this procurement procedure within the last three years.</w:t>
            </w:r>
          </w:p>
        </w:tc>
        <w:tc>
          <w:tcPr>
            <w:tcW w:w="990" w:type="dxa"/>
            <w:shd w:val="clear" w:color="auto" w:fill="auto"/>
            <w:vAlign w:val="center"/>
          </w:tcPr>
          <w:p w:rsidR="009A655D" w:rsidRPr="00713219" w:rsidRDefault="009A655D" w:rsidP="009A655D">
            <w:pPr>
              <w:widowControl w:val="0"/>
              <w:autoSpaceDE w:val="0"/>
              <w:autoSpaceDN w:val="0"/>
              <w:adjustRightInd w:val="0"/>
              <w:jc w:val="center"/>
              <w:rPr>
                <w:rFonts w:ascii="Tahoma" w:hAnsi="Tahoma" w:cs="Tahoma"/>
              </w:rPr>
            </w:pPr>
          </w:p>
        </w:tc>
      </w:tr>
      <w:tr w:rsidR="009A655D" w:rsidRPr="00713219" w:rsidTr="001B4C52">
        <w:trPr>
          <w:jc w:val="center"/>
        </w:trPr>
        <w:tc>
          <w:tcPr>
            <w:tcW w:w="535" w:type="dxa"/>
            <w:shd w:val="clear" w:color="auto" w:fill="auto"/>
            <w:vAlign w:val="center"/>
          </w:tcPr>
          <w:p w:rsidR="009A655D" w:rsidRPr="00713219" w:rsidRDefault="009A655D" w:rsidP="009A655D">
            <w:pPr>
              <w:pStyle w:val="ListParagraph"/>
            </w:pPr>
          </w:p>
        </w:tc>
        <w:tc>
          <w:tcPr>
            <w:tcW w:w="8105" w:type="dxa"/>
            <w:shd w:val="clear" w:color="auto" w:fill="auto"/>
            <w:vAlign w:val="center"/>
          </w:tcPr>
          <w:p w:rsidR="009A655D" w:rsidRPr="00713219" w:rsidRDefault="009A655D" w:rsidP="009A655D">
            <w:pPr>
              <w:jc w:val="both"/>
              <w:rPr>
                <w:rFonts w:ascii="Tahoma" w:hAnsi="Tahoma" w:cs="Tahoma"/>
              </w:rPr>
            </w:pPr>
            <w:r w:rsidRPr="00713219">
              <w:rPr>
                <w:rFonts w:ascii="Tahoma" w:hAnsi="Tahoma" w:cs="Tahoma"/>
              </w:rPr>
              <w:t xml:space="preserve">The </w:t>
            </w:r>
            <w:r w:rsidRPr="00713219">
              <w:rPr>
                <w:rFonts w:ascii="Tahoma" w:hAnsi="Tahoma" w:cs="Tahoma"/>
                <w:lang w:val="en-US"/>
              </w:rPr>
              <w:t>Contractor/Supplier</w:t>
            </w:r>
            <w:r w:rsidRPr="00713219">
              <w:rPr>
                <w:rFonts w:ascii="Tahoma" w:hAnsi="Tahoma" w:cs="Tahoma"/>
              </w:rPr>
              <w:t xml:space="preserve"> has undertaken to unduly influence the decision-making process of the contracting authority, to obtain confidential information that may confer upon it undue advantages in the procurement procedure or to negligently provide misleading information that may have a material influence on decisions concerning exclusion, selection or award within the last three years.</w:t>
            </w:r>
          </w:p>
        </w:tc>
        <w:tc>
          <w:tcPr>
            <w:tcW w:w="990" w:type="dxa"/>
            <w:shd w:val="clear" w:color="auto" w:fill="auto"/>
            <w:vAlign w:val="center"/>
          </w:tcPr>
          <w:p w:rsidR="009A655D" w:rsidRPr="00713219" w:rsidRDefault="009A655D" w:rsidP="009A655D">
            <w:pPr>
              <w:widowControl w:val="0"/>
              <w:autoSpaceDE w:val="0"/>
              <w:autoSpaceDN w:val="0"/>
              <w:adjustRightInd w:val="0"/>
              <w:jc w:val="center"/>
              <w:rPr>
                <w:rFonts w:ascii="Tahoma" w:hAnsi="Tahoma" w:cs="Tahoma"/>
              </w:rPr>
            </w:pPr>
          </w:p>
        </w:tc>
      </w:tr>
    </w:tbl>
    <w:p w:rsidR="00D8167B" w:rsidRPr="00713219" w:rsidRDefault="00C61107" w:rsidP="00397398">
      <w:pPr>
        <w:widowControl w:val="0"/>
        <w:autoSpaceDE w:val="0"/>
        <w:autoSpaceDN w:val="0"/>
        <w:adjustRightInd w:val="0"/>
        <w:spacing w:before="300" w:after="240" w:line="240" w:lineRule="auto"/>
        <w:jc w:val="both"/>
        <w:rPr>
          <w:rFonts w:ascii="Tahoma" w:hAnsi="Tahoma" w:cs="Tahoma"/>
          <w:sz w:val="20"/>
          <w:szCs w:val="20"/>
          <w:lang w:eastAsia="en-IE"/>
        </w:rPr>
      </w:pPr>
      <w:r w:rsidRPr="00713219">
        <w:rPr>
          <w:rFonts w:ascii="Tahoma" w:hAnsi="Tahoma" w:cs="Tahoma"/>
          <w:sz w:val="20"/>
          <w:szCs w:val="20"/>
          <w:lang w:eastAsia="en-IE"/>
        </w:rPr>
        <w:t>I</w:t>
      </w:r>
      <w:r w:rsidR="00397398" w:rsidRPr="00713219">
        <w:rPr>
          <w:rFonts w:ascii="Tahoma" w:hAnsi="Tahoma" w:cs="Tahoma"/>
          <w:sz w:val="20"/>
          <w:szCs w:val="20"/>
          <w:lang w:eastAsia="en-IE"/>
        </w:rPr>
        <w:t xml:space="preserve">f the answer to any of questions </w:t>
      </w:r>
      <w:r w:rsidR="00397398" w:rsidRPr="00713219">
        <w:rPr>
          <w:rFonts w:ascii="Tahoma" w:hAnsi="Tahoma" w:cs="Tahoma"/>
          <w:b/>
          <w:sz w:val="20"/>
          <w:szCs w:val="20"/>
          <w:lang w:eastAsia="en-IE"/>
        </w:rPr>
        <w:t>8-14</w:t>
      </w:r>
      <w:r w:rsidR="00397398" w:rsidRPr="00713219">
        <w:rPr>
          <w:rFonts w:ascii="Tahoma" w:hAnsi="Tahoma" w:cs="Tahoma"/>
          <w:sz w:val="20"/>
          <w:szCs w:val="20"/>
          <w:lang w:eastAsia="en-IE"/>
        </w:rPr>
        <w:t xml:space="preserve"> above is "Yes", please provide all relevant details including details on the gravity and particular circumstances of the criminal offence or misconduct involved and information specifying and demonstrating, the measures that you have taken to demonstrate your reliability and ability perform the contract</w:t>
      </w:r>
      <w:r w:rsidR="00D8167B" w:rsidRPr="00713219">
        <w:rPr>
          <w:rFonts w:ascii="Tahoma" w:hAnsi="Tahoma" w:cs="Tahoma"/>
          <w:sz w:val="20"/>
          <w:szCs w:val="20"/>
          <w:lang w:eastAsia="en-IE"/>
        </w:rPr>
        <w:t>.</w:t>
      </w:r>
    </w:p>
    <w:p w:rsidR="00397398" w:rsidRPr="00713219" w:rsidRDefault="00D8167B" w:rsidP="00397398">
      <w:pPr>
        <w:widowControl w:val="0"/>
        <w:autoSpaceDE w:val="0"/>
        <w:autoSpaceDN w:val="0"/>
        <w:adjustRightInd w:val="0"/>
        <w:spacing w:before="300" w:after="240" w:line="240" w:lineRule="auto"/>
        <w:jc w:val="both"/>
        <w:rPr>
          <w:rFonts w:ascii="Tahoma" w:hAnsi="Tahoma" w:cs="Tahoma"/>
          <w:sz w:val="20"/>
          <w:szCs w:val="20"/>
          <w:lang w:eastAsia="en-IE"/>
        </w:rPr>
      </w:pPr>
      <w:r w:rsidRPr="00713219">
        <w:rPr>
          <w:rFonts w:ascii="Tahoma" w:hAnsi="Tahoma" w:cs="Tahoma"/>
          <w:sz w:val="20"/>
          <w:szCs w:val="20"/>
          <w:lang w:eastAsia="en-IE"/>
        </w:rPr>
        <w:t>Please include</w:t>
      </w:r>
      <w:r w:rsidR="00F03E25" w:rsidRPr="00713219">
        <w:rPr>
          <w:rFonts w:ascii="Tahoma" w:hAnsi="Tahoma" w:cs="Tahoma"/>
          <w:sz w:val="20"/>
          <w:szCs w:val="20"/>
          <w:lang w:eastAsia="en-IE"/>
        </w:rPr>
        <w:t xml:space="preserve"> </w:t>
      </w:r>
      <w:r w:rsidR="00397398" w:rsidRPr="00713219">
        <w:rPr>
          <w:rFonts w:ascii="Tahoma" w:hAnsi="Tahoma" w:cs="Tahoma"/>
          <w:sz w:val="20"/>
          <w:szCs w:val="20"/>
          <w:lang w:eastAsia="en-IE"/>
        </w:rPr>
        <w:t>details in respect of (a) payment or any undertaking to pay compensation, (b) cooperation with relevant investigation authorities and (c) any technical, organisation and personnel measures that you have taken.</w:t>
      </w:r>
    </w:p>
    <w:p w:rsidR="00EC5909" w:rsidRDefault="00EC5909" w:rsidP="00397398">
      <w:pPr>
        <w:widowControl w:val="0"/>
        <w:autoSpaceDE w:val="0"/>
        <w:autoSpaceDN w:val="0"/>
        <w:adjustRightInd w:val="0"/>
        <w:spacing w:before="300" w:after="240" w:line="240" w:lineRule="auto"/>
        <w:jc w:val="both"/>
        <w:rPr>
          <w:rFonts w:ascii="Tahoma" w:hAnsi="Tahoma" w:cs="Tahoma"/>
          <w:b/>
          <w:sz w:val="20"/>
          <w:szCs w:val="20"/>
          <w:lang w:eastAsia="en-IE"/>
        </w:rPr>
      </w:pPr>
      <w:r w:rsidRPr="00713219">
        <w:rPr>
          <w:rFonts w:ascii="Tahoma" w:hAnsi="Tahoma" w:cs="Tahoma"/>
          <w:noProof/>
          <w:sz w:val="20"/>
          <w:szCs w:val="20"/>
          <w:lang w:eastAsia="en-IE"/>
        </w:rPr>
        <w:lastRenderedPageBreak/>
        <mc:AlternateContent>
          <mc:Choice Requires="wps">
            <w:drawing>
              <wp:anchor distT="0" distB="0" distL="114300" distR="114300" simplePos="0" relativeHeight="251658752" behindDoc="0" locked="0" layoutInCell="1" allowOverlap="1" wp14:anchorId="2AF97A08" wp14:editId="3FCB5F92">
                <wp:simplePos x="0" y="0"/>
                <wp:positionH relativeFrom="margin">
                  <wp:align>left</wp:align>
                </wp:positionH>
                <wp:positionV relativeFrom="paragraph">
                  <wp:posOffset>-37198</wp:posOffset>
                </wp:positionV>
                <wp:extent cx="6106160" cy="1172666"/>
                <wp:effectExtent l="0" t="0" r="2794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172666"/>
                        </a:xfrm>
                        <a:prstGeom prst="rect">
                          <a:avLst/>
                        </a:prstGeom>
                        <a:solidFill>
                          <a:srgbClr val="FFFFFF"/>
                        </a:solidFill>
                        <a:ln w="9525">
                          <a:solidFill>
                            <a:srgbClr val="000000"/>
                          </a:solidFill>
                          <a:miter lim="800000"/>
                          <a:headEnd/>
                          <a:tailEnd/>
                        </a:ln>
                      </wps:spPr>
                      <wps:txbx>
                        <w:txbxContent>
                          <w:p w:rsidR="00956CB0" w:rsidRDefault="00956CB0" w:rsidP="0039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AF97A08" id="_x0000_t202" coordsize="21600,21600" o:spt="202" path="m,l,21600r21600,l21600,xe">
                <v:stroke joinstyle="miter"/>
                <v:path gradientshapeok="t" o:connecttype="rect"/>
              </v:shapetype>
              <v:shape id="Text Box 2" o:spid="_x0000_s1026" type="#_x0000_t202" style="position:absolute;left:0;text-align:left;margin-left:0;margin-top:-2.95pt;width:480.8pt;height:92.3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wJAIAAEcEAAAOAAAAZHJzL2Uyb0RvYy54bWysU9uO2yAQfa/Uf0C8N7bTxNm14qy22aaq&#10;tL1Iu/0AjHGMCowLJHb69Ttgb5reXqrygBhmOMycM7O+GbQiR2GdBFPSbJZSIgyHWpp9Sb887l5d&#10;UeI8MzVTYERJT8LRm83LF+u+K8QcWlC1sARBjCv6rqSt912RJI63QjM3g04YdDZgNfNo2n1SW9Yj&#10;ulbJPE3zpAdbdxa4cA5v70Yn3UT8phHcf2oaJzxRJcXcfNxt3KuwJ5s1K/aWda3kUxrsH7LQTBr8&#10;9Ax1xzwjByt/g9KSW3DQ+BkHnUDTSC5iDVhNlv5SzUPLOhFrQXJcd6bJ/T9Y/vH42RJZl/R1uqLE&#10;MI0iPYrBkzcwkHngp+9cgWEPHQb6Aa9R51ir6+6Bf3XEwLZlZi9urYW+FazG/LLwMrl4OuK4AFL1&#10;H6DGb9jBQwQaGqsDeUgHQXTU6XTWJqTC8TLP0jzL0cXRl2WreZ7n8Q9WPD/vrPPvBGgSDiW1KH6E&#10;Z8d750M6rHgOCb85ULLeSaWiYffVVllyZNgou7gm9J/ClCF9Sa+X8+XIwF8h0rj+BKGlx45XUpf0&#10;6hzEisDbW1PHfvRMqvGMKSszERm4G1n0QzVMwlRQn5BSC2Nn4yTioQX7nZIeu7qk7tuBWUGJem9Q&#10;lutssQhjEI3FcjVHw156qksPMxyhSuopGY9bH0cnEGbgFuVrZCQ26DxmMuWK3Rr5niYrjMOlHaN+&#10;zP/mCQAA//8DAFBLAwQUAAYACAAAACEAmHPxKN4AAAAHAQAADwAAAGRycy9kb3ducmV2LnhtbEyP&#10;zU7DMBCE70i8g7VIXFDrlJ80CXEqhASiN2gruLrxNomw1yF20/D2LCc4jmY08025mpwVIw6h86Rg&#10;MU9AINXedNQo2G2fZhmIEDUZbT2hgm8MsKrOz0pdGH+iNxw3sRFcQqHQCtoY+0LKULfodJj7Hom9&#10;gx+cjiyHRppBn7jcWXmdJKl0uiNeaHWPjy3Wn5ujU5DdvowfYX3z+l6nB5vHq+X4/DUodXkxPdyD&#10;iDjFvzD84jM6VMy090cyQVgFfCQqmN3lINjN00UKYs+xZZaBrEr5n7/6AQAA//8DAFBLAQItABQA&#10;BgAIAAAAIQC2gziS/gAAAOEBAAATAAAAAAAAAAAAAAAAAAAAAABbQ29udGVudF9UeXBlc10ueG1s&#10;UEsBAi0AFAAGAAgAAAAhADj9If/WAAAAlAEAAAsAAAAAAAAAAAAAAAAALwEAAF9yZWxzLy5yZWxz&#10;UEsBAi0AFAAGAAgAAAAhAKpJWTAkAgAARwQAAA4AAAAAAAAAAAAAAAAALgIAAGRycy9lMm9Eb2Mu&#10;eG1sUEsBAi0AFAAGAAgAAAAhAJhz8SjeAAAABwEAAA8AAAAAAAAAAAAAAAAAfgQAAGRycy9kb3du&#10;cmV2LnhtbFBLBQYAAAAABAAEAPMAAACJBQAAAAA=&#10;">
                <v:textbox>
                  <w:txbxContent>
                    <w:p w:rsidR="00956CB0" w:rsidRDefault="00956CB0" w:rsidP="00397398"/>
                  </w:txbxContent>
                </v:textbox>
                <w10:wrap anchorx="margin"/>
              </v:shape>
            </w:pict>
          </mc:Fallback>
        </mc:AlternateContent>
      </w:r>
    </w:p>
    <w:p w:rsidR="00EC5909" w:rsidRDefault="00EC5909" w:rsidP="00397398">
      <w:pPr>
        <w:widowControl w:val="0"/>
        <w:autoSpaceDE w:val="0"/>
        <w:autoSpaceDN w:val="0"/>
        <w:adjustRightInd w:val="0"/>
        <w:spacing w:before="300" w:after="240" w:line="240" w:lineRule="auto"/>
        <w:jc w:val="both"/>
        <w:rPr>
          <w:rFonts w:ascii="Tahoma" w:hAnsi="Tahoma" w:cs="Tahoma"/>
          <w:b/>
          <w:sz w:val="20"/>
          <w:szCs w:val="20"/>
          <w:lang w:eastAsia="en-IE"/>
        </w:rPr>
      </w:pPr>
    </w:p>
    <w:p w:rsidR="00EC5909" w:rsidRDefault="00EC5909" w:rsidP="00397398">
      <w:pPr>
        <w:widowControl w:val="0"/>
        <w:autoSpaceDE w:val="0"/>
        <w:autoSpaceDN w:val="0"/>
        <w:adjustRightInd w:val="0"/>
        <w:spacing w:before="300" w:after="240" w:line="240" w:lineRule="auto"/>
        <w:jc w:val="both"/>
        <w:rPr>
          <w:rFonts w:ascii="Tahoma" w:hAnsi="Tahoma" w:cs="Tahoma"/>
          <w:b/>
          <w:sz w:val="20"/>
          <w:szCs w:val="20"/>
          <w:lang w:eastAsia="en-IE"/>
        </w:rPr>
      </w:pPr>
    </w:p>
    <w:p w:rsidR="00EC5909" w:rsidRDefault="00EC5909" w:rsidP="00397398">
      <w:pPr>
        <w:widowControl w:val="0"/>
        <w:autoSpaceDE w:val="0"/>
        <w:autoSpaceDN w:val="0"/>
        <w:adjustRightInd w:val="0"/>
        <w:spacing w:before="300" w:after="240" w:line="240" w:lineRule="auto"/>
        <w:jc w:val="both"/>
        <w:rPr>
          <w:rFonts w:ascii="Tahoma" w:hAnsi="Tahoma" w:cs="Tahoma"/>
          <w:b/>
          <w:sz w:val="20"/>
          <w:szCs w:val="20"/>
          <w:lang w:eastAsia="en-IE"/>
        </w:rPr>
      </w:pPr>
    </w:p>
    <w:p w:rsidR="00397398" w:rsidRPr="00713219" w:rsidRDefault="00397398" w:rsidP="00397398">
      <w:pPr>
        <w:widowControl w:val="0"/>
        <w:autoSpaceDE w:val="0"/>
        <w:autoSpaceDN w:val="0"/>
        <w:adjustRightInd w:val="0"/>
        <w:spacing w:before="300" w:after="240" w:line="240" w:lineRule="auto"/>
        <w:jc w:val="both"/>
        <w:rPr>
          <w:rFonts w:ascii="Tahoma" w:hAnsi="Tahoma" w:cs="Tahoma"/>
          <w:b/>
          <w:sz w:val="20"/>
          <w:szCs w:val="20"/>
          <w:lang w:eastAsia="en-IE"/>
        </w:rPr>
      </w:pPr>
      <w:r w:rsidRPr="00713219">
        <w:rPr>
          <w:rFonts w:ascii="Tahoma" w:hAnsi="Tahoma" w:cs="Tahoma"/>
          <w:b/>
          <w:sz w:val="20"/>
          <w:szCs w:val="20"/>
          <w:lang w:eastAsia="en-IE"/>
        </w:rPr>
        <w:t xml:space="preserve">THIS FORM MUST BE COMPLETED AND SIGNED BY A DULY AUTHORISED OFFICER OF THE </w:t>
      </w:r>
      <w:r w:rsidRPr="00713219">
        <w:rPr>
          <w:rFonts w:ascii="Tahoma" w:eastAsia="Times New Roman" w:hAnsi="Tahoma" w:cs="Tahoma"/>
          <w:b/>
          <w:sz w:val="20"/>
          <w:szCs w:val="20"/>
          <w:lang w:val="en-US"/>
        </w:rPr>
        <w:t>CONTRACTOR/SUPPLIER’S</w:t>
      </w:r>
      <w:r w:rsidRPr="00713219" w:rsidDel="008A34E1">
        <w:rPr>
          <w:rFonts w:ascii="Tahoma" w:hAnsi="Tahoma" w:cs="Tahoma"/>
          <w:b/>
          <w:sz w:val="20"/>
          <w:szCs w:val="20"/>
          <w:lang w:eastAsia="en-IE"/>
        </w:rPr>
        <w:t xml:space="preserve"> </w:t>
      </w:r>
      <w:r w:rsidRPr="00713219">
        <w:rPr>
          <w:rFonts w:ascii="Tahoma" w:hAnsi="Tahoma" w:cs="Tahoma"/>
          <w:b/>
          <w:sz w:val="20"/>
          <w:szCs w:val="20"/>
          <w:lang w:eastAsia="en-IE"/>
        </w:rPr>
        <w:t xml:space="preserve">ORGANISATION. </w:t>
      </w:r>
    </w:p>
    <w:p w:rsidR="00397398" w:rsidRPr="00713219" w:rsidRDefault="00397398" w:rsidP="00397398">
      <w:pPr>
        <w:widowControl w:val="0"/>
        <w:autoSpaceDE w:val="0"/>
        <w:autoSpaceDN w:val="0"/>
        <w:adjustRightInd w:val="0"/>
        <w:spacing w:before="200" w:line="240" w:lineRule="auto"/>
        <w:jc w:val="both"/>
        <w:rPr>
          <w:rFonts w:ascii="Tahoma" w:hAnsi="Tahoma" w:cs="Tahoma"/>
          <w:sz w:val="20"/>
          <w:szCs w:val="20"/>
          <w:lang w:eastAsia="en-IE"/>
        </w:rPr>
      </w:pPr>
      <w:r w:rsidRPr="00713219">
        <w:rPr>
          <w:rFonts w:ascii="Tahoma" w:hAnsi="Tahoma" w:cs="Tahoma"/>
          <w:sz w:val="20"/>
          <w:szCs w:val="20"/>
          <w:lang w:eastAsia="en-IE"/>
        </w:rPr>
        <w:t xml:space="preserve">I certify that the information provided above is accurate and complete to the best of my knowledge and belief. </w:t>
      </w:r>
    </w:p>
    <w:p w:rsidR="00397398" w:rsidRPr="00713219" w:rsidRDefault="00397398" w:rsidP="00397398">
      <w:pPr>
        <w:widowControl w:val="0"/>
        <w:autoSpaceDE w:val="0"/>
        <w:autoSpaceDN w:val="0"/>
        <w:adjustRightInd w:val="0"/>
        <w:spacing w:before="200" w:line="240" w:lineRule="auto"/>
        <w:jc w:val="both"/>
        <w:rPr>
          <w:rFonts w:ascii="Tahoma" w:hAnsi="Tahoma" w:cs="Tahoma"/>
          <w:sz w:val="20"/>
          <w:szCs w:val="20"/>
          <w:lang w:eastAsia="en-IE"/>
        </w:rPr>
      </w:pPr>
      <w:r w:rsidRPr="00713219">
        <w:rPr>
          <w:rFonts w:ascii="Tahoma" w:hAnsi="Tahoma" w:cs="Tahoma"/>
          <w:sz w:val="20"/>
          <w:szCs w:val="20"/>
          <w:lang w:eastAsia="en-IE"/>
        </w:rPr>
        <w:t xml:space="preserve">I understand that the provision of inaccurate or misleading information in this Declaration may lead to my organisation being excluded from participation in this and future competitions. </w:t>
      </w:r>
    </w:p>
    <w:p w:rsidR="00397398" w:rsidRPr="00713219" w:rsidRDefault="00397398" w:rsidP="00397398">
      <w:pPr>
        <w:widowControl w:val="0"/>
        <w:autoSpaceDE w:val="0"/>
        <w:autoSpaceDN w:val="0"/>
        <w:adjustRightInd w:val="0"/>
        <w:spacing w:before="200" w:line="240" w:lineRule="auto"/>
        <w:jc w:val="both"/>
        <w:rPr>
          <w:rFonts w:ascii="Tahoma" w:hAnsi="Tahoma" w:cs="Tahoma"/>
          <w:sz w:val="20"/>
          <w:szCs w:val="20"/>
          <w:lang w:eastAsia="en-IE"/>
        </w:rPr>
      </w:pPr>
      <w:r w:rsidRPr="00713219">
        <w:rPr>
          <w:rFonts w:ascii="Tahoma" w:hAnsi="Tahoma" w:cs="Tahoma"/>
          <w:sz w:val="20"/>
          <w:szCs w:val="20"/>
          <w:lang w:eastAsia="en-IE"/>
        </w:rPr>
        <w:t xml:space="preserve">Signed on Behalf of the </w:t>
      </w:r>
      <w:r w:rsidRPr="00713219">
        <w:rPr>
          <w:rFonts w:ascii="Tahoma" w:eastAsia="Times New Roman" w:hAnsi="Tahoma" w:cs="Tahoma"/>
          <w:sz w:val="20"/>
          <w:szCs w:val="20"/>
          <w:lang w:val="en-US"/>
        </w:rPr>
        <w:t>Contractor/Supplier</w:t>
      </w:r>
      <w:r w:rsidRPr="00713219">
        <w:rPr>
          <w:rFonts w:ascii="Tahoma" w:hAnsi="Tahoma" w:cs="Tahoma"/>
          <w:sz w:val="20"/>
          <w:szCs w:val="20"/>
          <w:lang w:eastAsia="en-IE"/>
        </w:rPr>
        <w:t xml:space="preserve"> identified above, by -:</w:t>
      </w:r>
    </w:p>
    <w:tbl>
      <w:tblPr>
        <w:tblStyle w:val="TableGrid1"/>
        <w:tblW w:w="0" w:type="auto"/>
        <w:jc w:val="center"/>
        <w:tblLook w:val="04A0" w:firstRow="1" w:lastRow="0" w:firstColumn="1" w:lastColumn="0" w:noHBand="0" w:noVBand="1"/>
      </w:tblPr>
      <w:tblGrid>
        <w:gridCol w:w="2121"/>
        <w:gridCol w:w="7170"/>
      </w:tblGrid>
      <w:tr w:rsidR="00397398" w:rsidRPr="00713219" w:rsidTr="0036352E">
        <w:trPr>
          <w:trHeight w:val="510"/>
          <w:jc w:val="center"/>
        </w:trPr>
        <w:tc>
          <w:tcPr>
            <w:tcW w:w="2121" w:type="dxa"/>
            <w:shd w:val="clear" w:color="auto" w:fill="DAEEF3" w:themeFill="accent5" w:themeFillTint="33"/>
          </w:tcPr>
          <w:p w:rsidR="00397398" w:rsidRDefault="00397398" w:rsidP="00397398">
            <w:pPr>
              <w:widowControl w:val="0"/>
              <w:autoSpaceDE w:val="0"/>
              <w:autoSpaceDN w:val="0"/>
              <w:adjustRightInd w:val="0"/>
              <w:spacing w:before="100" w:after="100"/>
              <w:rPr>
                <w:b/>
                <w:bCs/>
              </w:rPr>
            </w:pPr>
            <w:r w:rsidRPr="00713219">
              <w:rPr>
                <w:b/>
                <w:bCs/>
              </w:rPr>
              <w:t xml:space="preserve">Signed: </w:t>
            </w:r>
          </w:p>
          <w:p w:rsidR="00E5024B" w:rsidRPr="00713219" w:rsidRDefault="00E5024B" w:rsidP="006B76AB">
            <w:pPr>
              <w:widowControl w:val="0"/>
              <w:autoSpaceDE w:val="0"/>
              <w:autoSpaceDN w:val="0"/>
              <w:adjustRightInd w:val="0"/>
              <w:spacing w:before="100" w:after="100"/>
            </w:pPr>
            <w:r w:rsidRPr="00E5024B">
              <w:rPr>
                <w:b/>
                <w:bCs/>
                <w:color w:val="FF0000"/>
              </w:rPr>
              <w:t>[ORIGINAL S</w:t>
            </w:r>
            <w:r w:rsidR="006B76AB">
              <w:rPr>
                <w:b/>
                <w:bCs/>
                <w:color w:val="FF0000"/>
              </w:rPr>
              <w:t>ignature required</w:t>
            </w:r>
            <w:r w:rsidRPr="00E5024B">
              <w:rPr>
                <w:b/>
                <w:bCs/>
                <w:color w:val="FF0000"/>
              </w:rPr>
              <w:t>]</w:t>
            </w:r>
          </w:p>
        </w:tc>
        <w:tc>
          <w:tcPr>
            <w:tcW w:w="7170" w:type="dxa"/>
            <w:tcBorders>
              <w:bottom w:val="single" w:sz="4" w:space="0" w:color="auto"/>
            </w:tcBorders>
          </w:tcPr>
          <w:p w:rsidR="007B0497" w:rsidRPr="00713219" w:rsidRDefault="007B0497" w:rsidP="007B0497">
            <w:pPr>
              <w:widowControl w:val="0"/>
              <w:autoSpaceDE w:val="0"/>
              <w:autoSpaceDN w:val="0"/>
              <w:adjustRightInd w:val="0"/>
              <w:spacing w:before="100" w:after="100"/>
              <w:rPr>
                <w:b/>
                <w:bCs/>
                <w:sz w:val="18"/>
                <w:szCs w:val="18"/>
              </w:rPr>
            </w:pPr>
          </w:p>
        </w:tc>
      </w:tr>
      <w:tr w:rsidR="00397398" w:rsidRPr="00713219" w:rsidTr="0036352E">
        <w:trPr>
          <w:trHeight w:val="510"/>
          <w:jc w:val="center"/>
        </w:trPr>
        <w:tc>
          <w:tcPr>
            <w:tcW w:w="2121" w:type="dxa"/>
            <w:shd w:val="clear" w:color="auto" w:fill="DAEEF3" w:themeFill="accent5" w:themeFillTint="33"/>
          </w:tcPr>
          <w:p w:rsidR="00397398" w:rsidRPr="00713219" w:rsidRDefault="00397398" w:rsidP="00397398">
            <w:pPr>
              <w:widowControl w:val="0"/>
              <w:autoSpaceDE w:val="0"/>
              <w:autoSpaceDN w:val="0"/>
              <w:adjustRightInd w:val="0"/>
              <w:spacing w:before="100" w:after="100"/>
              <w:rPr>
                <w:b/>
                <w:bCs/>
              </w:rPr>
            </w:pPr>
            <w:r w:rsidRPr="00713219">
              <w:rPr>
                <w:b/>
                <w:bCs/>
              </w:rPr>
              <w:t>Print Name:</w:t>
            </w:r>
          </w:p>
        </w:tc>
        <w:tc>
          <w:tcPr>
            <w:tcW w:w="7170" w:type="dxa"/>
            <w:tcBorders>
              <w:bottom w:val="single" w:sz="4" w:space="0" w:color="auto"/>
            </w:tcBorders>
          </w:tcPr>
          <w:p w:rsidR="00397398" w:rsidRPr="00713219" w:rsidRDefault="00397398" w:rsidP="00397398">
            <w:pPr>
              <w:widowControl w:val="0"/>
              <w:autoSpaceDE w:val="0"/>
              <w:autoSpaceDN w:val="0"/>
              <w:adjustRightInd w:val="0"/>
              <w:spacing w:before="100" w:after="100"/>
              <w:rPr>
                <w:b/>
                <w:bCs/>
              </w:rPr>
            </w:pPr>
          </w:p>
        </w:tc>
      </w:tr>
      <w:tr w:rsidR="00397398" w:rsidRPr="00713219" w:rsidTr="0036352E">
        <w:trPr>
          <w:trHeight w:val="510"/>
          <w:jc w:val="center"/>
        </w:trPr>
        <w:tc>
          <w:tcPr>
            <w:tcW w:w="2121" w:type="dxa"/>
            <w:shd w:val="clear" w:color="auto" w:fill="DAEEF3" w:themeFill="accent5" w:themeFillTint="33"/>
          </w:tcPr>
          <w:p w:rsidR="00397398" w:rsidRPr="00713219" w:rsidRDefault="00397398" w:rsidP="00397398">
            <w:pPr>
              <w:widowControl w:val="0"/>
              <w:autoSpaceDE w:val="0"/>
              <w:autoSpaceDN w:val="0"/>
              <w:adjustRightInd w:val="0"/>
              <w:spacing w:before="100" w:after="100"/>
              <w:rPr>
                <w:b/>
                <w:bCs/>
              </w:rPr>
            </w:pPr>
            <w:r w:rsidRPr="00713219">
              <w:rPr>
                <w:b/>
                <w:bCs/>
              </w:rPr>
              <w:t>Position:</w:t>
            </w:r>
          </w:p>
        </w:tc>
        <w:tc>
          <w:tcPr>
            <w:tcW w:w="7170" w:type="dxa"/>
            <w:tcBorders>
              <w:bottom w:val="single" w:sz="4" w:space="0" w:color="auto"/>
            </w:tcBorders>
          </w:tcPr>
          <w:p w:rsidR="00397398" w:rsidRPr="00713219" w:rsidRDefault="00397398" w:rsidP="00397398">
            <w:pPr>
              <w:widowControl w:val="0"/>
              <w:autoSpaceDE w:val="0"/>
              <w:autoSpaceDN w:val="0"/>
              <w:adjustRightInd w:val="0"/>
              <w:spacing w:before="100" w:after="100"/>
              <w:rPr>
                <w:b/>
                <w:bCs/>
              </w:rPr>
            </w:pPr>
          </w:p>
        </w:tc>
      </w:tr>
      <w:tr w:rsidR="00397398" w:rsidRPr="00713219" w:rsidTr="0036352E">
        <w:trPr>
          <w:trHeight w:val="510"/>
          <w:jc w:val="center"/>
        </w:trPr>
        <w:tc>
          <w:tcPr>
            <w:tcW w:w="2121" w:type="dxa"/>
            <w:shd w:val="clear" w:color="auto" w:fill="DAEEF3" w:themeFill="accent5" w:themeFillTint="33"/>
          </w:tcPr>
          <w:p w:rsidR="00397398" w:rsidRPr="00713219" w:rsidRDefault="00397398" w:rsidP="00397398">
            <w:pPr>
              <w:widowControl w:val="0"/>
              <w:autoSpaceDE w:val="0"/>
              <w:autoSpaceDN w:val="0"/>
              <w:adjustRightInd w:val="0"/>
              <w:spacing w:before="100" w:after="100"/>
              <w:rPr>
                <w:b/>
                <w:bCs/>
              </w:rPr>
            </w:pPr>
            <w:r w:rsidRPr="00713219">
              <w:rPr>
                <w:b/>
                <w:bCs/>
              </w:rPr>
              <w:t>E-mail Address:</w:t>
            </w:r>
          </w:p>
        </w:tc>
        <w:tc>
          <w:tcPr>
            <w:tcW w:w="7170" w:type="dxa"/>
          </w:tcPr>
          <w:p w:rsidR="00397398" w:rsidRPr="00713219" w:rsidRDefault="00397398" w:rsidP="00397398">
            <w:pPr>
              <w:widowControl w:val="0"/>
              <w:autoSpaceDE w:val="0"/>
              <w:autoSpaceDN w:val="0"/>
              <w:adjustRightInd w:val="0"/>
              <w:spacing w:before="100" w:after="100"/>
              <w:rPr>
                <w:b/>
                <w:bCs/>
              </w:rPr>
            </w:pPr>
          </w:p>
        </w:tc>
      </w:tr>
      <w:tr w:rsidR="00397398" w:rsidRPr="00713219" w:rsidTr="0036352E">
        <w:trPr>
          <w:trHeight w:val="510"/>
          <w:jc w:val="center"/>
        </w:trPr>
        <w:tc>
          <w:tcPr>
            <w:tcW w:w="2121" w:type="dxa"/>
            <w:shd w:val="clear" w:color="auto" w:fill="DAEEF3" w:themeFill="accent5" w:themeFillTint="33"/>
          </w:tcPr>
          <w:p w:rsidR="00397398" w:rsidRPr="00713219" w:rsidRDefault="00397398" w:rsidP="00397398">
            <w:pPr>
              <w:widowControl w:val="0"/>
              <w:autoSpaceDE w:val="0"/>
              <w:autoSpaceDN w:val="0"/>
              <w:adjustRightInd w:val="0"/>
              <w:spacing w:before="100" w:after="100"/>
              <w:rPr>
                <w:b/>
                <w:bCs/>
              </w:rPr>
            </w:pPr>
            <w:r w:rsidRPr="00713219">
              <w:rPr>
                <w:b/>
                <w:bCs/>
              </w:rPr>
              <w:t>Date:</w:t>
            </w:r>
          </w:p>
        </w:tc>
        <w:tc>
          <w:tcPr>
            <w:tcW w:w="7170" w:type="dxa"/>
          </w:tcPr>
          <w:p w:rsidR="00397398" w:rsidRPr="00713219" w:rsidRDefault="00397398" w:rsidP="00397398">
            <w:pPr>
              <w:widowControl w:val="0"/>
              <w:autoSpaceDE w:val="0"/>
              <w:autoSpaceDN w:val="0"/>
              <w:adjustRightInd w:val="0"/>
              <w:spacing w:before="100" w:after="100"/>
              <w:rPr>
                <w:b/>
                <w:bCs/>
              </w:rPr>
            </w:pPr>
          </w:p>
        </w:tc>
      </w:tr>
    </w:tbl>
    <w:p w:rsidR="0036352E" w:rsidRPr="00713219" w:rsidRDefault="0036352E" w:rsidP="00583897">
      <w:pPr>
        <w:rPr>
          <w:rFonts w:ascii="Tahoma" w:hAnsi="Tahoma" w:cs="Tahoma"/>
        </w:rPr>
      </w:pPr>
    </w:p>
    <w:sectPr w:rsidR="0036352E" w:rsidRPr="00713219" w:rsidSect="0036352E">
      <w:headerReference w:type="even" r:id="rId8"/>
      <w:headerReference w:type="default" r:id="rId9"/>
      <w:footerReference w:type="even" r:id="rId10"/>
      <w:footerReference w:type="default" r:id="rId11"/>
      <w:pgSz w:w="11907" w:h="16840" w:code="9"/>
      <w:pgMar w:top="1134" w:right="1134" w:bottom="1134" w:left="1134" w:header="68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B0" w:rsidRDefault="00956CB0" w:rsidP="00397398">
      <w:pPr>
        <w:spacing w:after="0" w:line="240" w:lineRule="auto"/>
      </w:pPr>
      <w:r>
        <w:separator/>
      </w:r>
    </w:p>
  </w:endnote>
  <w:endnote w:type="continuationSeparator" w:id="0">
    <w:p w:rsidR="00956CB0" w:rsidRDefault="00956CB0" w:rsidP="0039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173"/>
      <w:gridCol w:w="1417"/>
    </w:tblGrid>
    <w:tr w:rsidR="00956CB0" w:rsidRPr="00EC5909" w:rsidTr="00397398">
      <w:trPr>
        <w:trHeight w:val="276"/>
      </w:trPr>
      <w:tc>
        <w:tcPr>
          <w:tcW w:w="1405" w:type="dxa"/>
          <w:tcBorders>
            <w:top w:val="single" w:sz="4" w:space="0" w:color="808080"/>
            <w:left w:val="nil"/>
            <w:bottom w:val="nil"/>
            <w:right w:val="single" w:sz="4" w:space="0" w:color="808080"/>
          </w:tcBorders>
        </w:tcPr>
        <w:p w:rsidR="00956CB0" w:rsidRPr="00EC5909" w:rsidRDefault="00956CB0" w:rsidP="00730DC2">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r w:rsidRPr="00EC5909">
            <w:rPr>
              <w:rFonts w:ascii="Garamond" w:hAnsi="Garamond" w:cs="Tahoma"/>
              <w:color w:val="808080"/>
              <w:sz w:val="16"/>
              <w:szCs w:val="16"/>
              <w:lang w:val="en-GB"/>
            </w:rPr>
            <w:t>1</w:t>
          </w:r>
          <w:r w:rsidR="00865878" w:rsidRPr="00EC5909">
            <w:rPr>
              <w:rFonts w:ascii="Garamond" w:hAnsi="Garamond" w:cs="Tahoma"/>
              <w:color w:val="808080"/>
              <w:sz w:val="16"/>
              <w:szCs w:val="16"/>
              <w:lang w:val="en-GB"/>
            </w:rPr>
            <w:t>6101</w:t>
          </w:r>
          <w:r w:rsidR="00730DC2">
            <w:rPr>
              <w:rFonts w:ascii="Garamond" w:hAnsi="Garamond" w:cs="Tahoma"/>
              <w:color w:val="808080"/>
              <w:sz w:val="16"/>
              <w:szCs w:val="16"/>
              <w:lang w:val="en-GB"/>
            </w:rPr>
            <w:t>8</w:t>
          </w:r>
        </w:p>
      </w:tc>
      <w:tc>
        <w:tcPr>
          <w:tcW w:w="7173" w:type="dxa"/>
          <w:tcBorders>
            <w:top w:val="single" w:sz="4" w:space="0" w:color="808080"/>
            <w:left w:val="single" w:sz="4" w:space="0" w:color="808080"/>
            <w:bottom w:val="nil"/>
            <w:right w:val="single" w:sz="4" w:space="0" w:color="808080"/>
          </w:tcBorders>
        </w:tcPr>
        <w:p w:rsidR="00956CB0" w:rsidRPr="00EC5909" w:rsidRDefault="00956CB0" w:rsidP="00397398">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p>
      </w:tc>
      <w:tc>
        <w:tcPr>
          <w:tcW w:w="1417" w:type="dxa"/>
          <w:tcBorders>
            <w:top w:val="single" w:sz="4" w:space="0" w:color="808080"/>
            <w:left w:val="single" w:sz="4" w:space="0" w:color="808080"/>
            <w:bottom w:val="nil"/>
            <w:right w:val="nil"/>
          </w:tcBorders>
        </w:tcPr>
        <w:p w:rsidR="00956CB0" w:rsidRPr="00EC5909" w:rsidRDefault="00956CB0" w:rsidP="00397398">
          <w:pPr>
            <w:tabs>
              <w:tab w:val="center" w:pos="4153"/>
              <w:tab w:val="right" w:pos="8306"/>
            </w:tabs>
            <w:overflowPunct w:val="0"/>
            <w:autoSpaceDE w:val="0"/>
            <w:autoSpaceDN w:val="0"/>
            <w:adjustRightInd w:val="0"/>
            <w:spacing w:after="0" w:line="240" w:lineRule="auto"/>
            <w:jc w:val="right"/>
            <w:textAlignment w:val="baseline"/>
            <w:rPr>
              <w:rFonts w:ascii="Garamond" w:hAnsi="Garamond" w:cs="Tahoma"/>
              <w:sz w:val="16"/>
              <w:szCs w:val="16"/>
              <w:lang w:val="en-GB"/>
            </w:rPr>
          </w:pPr>
          <w:r w:rsidRPr="00EC5909">
            <w:rPr>
              <w:rFonts w:ascii="Garamond" w:hAnsi="Garamond" w:cs="Tahoma"/>
              <w:iCs/>
              <w:sz w:val="16"/>
              <w:szCs w:val="16"/>
              <w:lang w:val="en-GB"/>
            </w:rPr>
            <w:t xml:space="preserve">Page </w:t>
          </w:r>
          <w:r w:rsidRPr="00EC5909">
            <w:rPr>
              <w:rFonts w:ascii="Garamond" w:hAnsi="Garamond" w:cs="Tahoma"/>
              <w:iCs/>
              <w:sz w:val="16"/>
              <w:szCs w:val="16"/>
              <w:lang w:val="en-GB"/>
            </w:rPr>
            <w:fldChar w:fldCharType="begin"/>
          </w:r>
          <w:r w:rsidRPr="00EC5909">
            <w:rPr>
              <w:rFonts w:ascii="Garamond" w:hAnsi="Garamond" w:cs="Tahoma"/>
              <w:iCs/>
              <w:sz w:val="16"/>
              <w:szCs w:val="16"/>
              <w:lang w:val="en-GB"/>
            </w:rPr>
            <w:instrText xml:space="preserve"> PAGE </w:instrText>
          </w:r>
          <w:r w:rsidRPr="00EC5909">
            <w:rPr>
              <w:rFonts w:ascii="Garamond" w:hAnsi="Garamond" w:cs="Tahoma"/>
              <w:iCs/>
              <w:sz w:val="16"/>
              <w:szCs w:val="16"/>
              <w:lang w:val="en-GB"/>
            </w:rPr>
            <w:fldChar w:fldCharType="separate"/>
          </w:r>
          <w:r w:rsidR="0080488E">
            <w:rPr>
              <w:rFonts w:ascii="Garamond" w:hAnsi="Garamond" w:cs="Tahoma"/>
              <w:iCs/>
              <w:noProof/>
              <w:sz w:val="16"/>
              <w:szCs w:val="16"/>
              <w:lang w:val="en-GB"/>
            </w:rPr>
            <w:t>3</w:t>
          </w:r>
          <w:r w:rsidRPr="00EC5909">
            <w:rPr>
              <w:rFonts w:ascii="Garamond" w:hAnsi="Garamond" w:cs="Tahoma"/>
              <w:iCs/>
              <w:sz w:val="16"/>
              <w:szCs w:val="16"/>
              <w:lang w:val="en-GB"/>
            </w:rPr>
            <w:fldChar w:fldCharType="end"/>
          </w:r>
          <w:r w:rsidRPr="00EC5909">
            <w:rPr>
              <w:rFonts w:ascii="Garamond" w:hAnsi="Garamond" w:cs="Tahoma"/>
              <w:iCs/>
              <w:sz w:val="16"/>
              <w:szCs w:val="16"/>
              <w:lang w:val="en-GB"/>
            </w:rPr>
            <w:t xml:space="preserve"> </w:t>
          </w:r>
          <w:r w:rsidRPr="00EC5909">
            <w:rPr>
              <w:rFonts w:ascii="Garamond" w:hAnsi="Garamond" w:cs="Tahoma"/>
              <w:color w:val="808080"/>
              <w:sz w:val="16"/>
              <w:szCs w:val="16"/>
              <w:lang w:val="en-GB"/>
            </w:rPr>
            <w:t xml:space="preserve">(of </w:t>
          </w:r>
          <w:r w:rsidRPr="00EC5909">
            <w:rPr>
              <w:rFonts w:ascii="Garamond" w:hAnsi="Garamond" w:cs="Tahoma"/>
              <w:color w:val="808080"/>
              <w:sz w:val="16"/>
              <w:szCs w:val="16"/>
              <w:lang w:val="en-GB"/>
            </w:rPr>
            <w:fldChar w:fldCharType="begin"/>
          </w:r>
          <w:r w:rsidRPr="00EC5909">
            <w:rPr>
              <w:rFonts w:ascii="Garamond" w:hAnsi="Garamond" w:cs="Tahoma"/>
              <w:color w:val="808080"/>
              <w:sz w:val="16"/>
              <w:szCs w:val="16"/>
              <w:lang w:val="en-GB"/>
            </w:rPr>
            <w:instrText xml:space="preserve"> NUMPAGES </w:instrText>
          </w:r>
          <w:r w:rsidRPr="00EC5909">
            <w:rPr>
              <w:rFonts w:ascii="Garamond" w:hAnsi="Garamond" w:cs="Tahoma"/>
              <w:color w:val="808080"/>
              <w:sz w:val="16"/>
              <w:szCs w:val="16"/>
              <w:lang w:val="en-GB"/>
            </w:rPr>
            <w:fldChar w:fldCharType="separate"/>
          </w:r>
          <w:r w:rsidR="0080488E">
            <w:rPr>
              <w:rFonts w:ascii="Garamond" w:hAnsi="Garamond" w:cs="Tahoma"/>
              <w:noProof/>
              <w:color w:val="808080"/>
              <w:sz w:val="16"/>
              <w:szCs w:val="16"/>
              <w:lang w:val="en-GB"/>
            </w:rPr>
            <w:t>3</w:t>
          </w:r>
          <w:r w:rsidRPr="00EC5909">
            <w:rPr>
              <w:rFonts w:ascii="Garamond" w:hAnsi="Garamond" w:cs="Tahoma"/>
              <w:color w:val="808080"/>
              <w:sz w:val="16"/>
              <w:szCs w:val="16"/>
              <w:lang w:val="en-GB"/>
            </w:rPr>
            <w:fldChar w:fldCharType="end"/>
          </w:r>
          <w:r w:rsidRPr="00EC5909">
            <w:rPr>
              <w:rFonts w:ascii="Garamond" w:hAnsi="Garamond" w:cs="Tahoma"/>
              <w:color w:val="808080"/>
              <w:sz w:val="16"/>
              <w:szCs w:val="16"/>
              <w:lang w:val="en-GB"/>
            </w:rPr>
            <w:t>)</w:t>
          </w:r>
        </w:p>
      </w:tc>
    </w:tr>
  </w:tbl>
  <w:p w:rsidR="00956CB0" w:rsidRPr="008B01F2" w:rsidRDefault="00956CB0" w:rsidP="0036352E">
    <w:pPr>
      <w:tabs>
        <w:tab w:val="center" w:pos="4153"/>
        <w:tab w:val="right" w:pos="8306"/>
      </w:tabs>
      <w:overflowPunct w:val="0"/>
      <w:autoSpaceDE w:val="0"/>
      <w:autoSpaceDN w:val="0"/>
      <w:adjustRightInd w:val="0"/>
      <w:jc w:val="both"/>
      <w:textAlignment w:val="baseline"/>
      <w:rPr>
        <w:rFonts w:ascii="Times New Roman" w:hAnsi="Times New Roman"/>
        <w:lang w:val="en-GB"/>
      </w:rPr>
    </w:pPr>
  </w:p>
  <w:p w:rsidR="00956CB0" w:rsidRPr="00D56AAD" w:rsidRDefault="00956CB0" w:rsidP="0036352E">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B0" w:rsidRDefault="00956CB0" w:rsidP="00397398">
      <w:pPr>
        <w:spacing w:after="0" w:line="240" w:lineRule="auto"/>
      </w:pPr>
      <w:r>
        <w:separator/>
      </w:r>
    </w:p>
  </w:footnote>
  <w:footnote w:type="continuationSeparator" w:id="0">
    <w:p w:rsidR="00956CB0" w:rsidRDefault="00956CB0" w:rsidP="0039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Pr="009A655D" w:rsidRDefault="00956CB0" w:rsidP="0036352E">
    <w:pPr>
      <w:pBdr>
        <w:bottom w:val="single" w:sz="2" w:space="1" w:color="auto"/>
      </w:pBdr>
      <w:jc w:val="right"/>
      <w:rPr>
        <w:rFonts w:ascii="Garamond" w:hAnsi="Garamond" w:cs="Tahoma"/>
        <w:sz w:val="16"/>
        <w:szCs w:val="16"/>
      </w:rPr>
    </w:pPr>
    <w:r w:rsidRPr="009A655D">
      <w:rPr>
        <w:rFonts w:ascii="Garamond" w:hAnsi="Garamond" w:cs="Tahoma"/>
        <w:sz w:val="16"/>
        <w:szCs w:val="16"/>
      </w:rPr>
      <w:t>DPS for Plant Hire</w:t>
    </w:r>
    <w:r w:rsidR="00047711">
      <w:rPr>
        <w:rFonts w:ascii="Garamond" w:hAnsi="Garamond" w:cs="Tahoma"/>
        <w:sz w:val="16"/>
        <w:szCs w:val="16"/>
      </w:rPr>
      <w:t xml:space="preserve"> Services</w:t>
    </w:r>
    <w:r w:rsidRPr="009A655D">
      <w:rPr>
        <w:rFonts w:ascii="Garamond" w:hAnsi="Garamond"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34E"/>
    <w:multiLevelType w:val="hybridMultilevel"/>
    <w:tmpl w:val="7A46592A"/>
    <w:lvl w:ilvl="0" w:tplc="18090011">
      <w:start w:val="1"/>
      <w:numFmt w:val="decimal"/>
      <w:lvlText w:val="%1)"/>
      <w:lvlJc w:val="lef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1">
    <w:nsid w:val="07783906"/>
    <w:multiLevelType w:val="hybridMultilevel"/>
    <w:tmpl w:val="C6DA422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3AC3B3A"/>
    <w:multiLevelType w:val="hybridMultilevel"/>
    <w:tmpl w:val="36E419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0F1190A"/>
    <w:multiLevelType w:val="hybridMultilevel"/>
    <w:tmpl w:val="748C8C4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2947BA7"/>
    <w:multiLevelType w:val="hybridMultilevel"/>
    <w:tmpl w:val="217041BA"/>
    <w:lvl w:ilvl="0" w:tplc="F56A666C">
      <w:start w:val="1"/>
      <w:numFmt w:val="bullet"/>
      <w:lvlText w:val=""/>
      <w:lvlJc w:val="left"/>
      <w:pPr>
        <w:ind w:left="720" w:hanging="360"/>
      </w:pPr>
      <w:rPr>
        <w:rFonts w:ascii="Wingdings" w:hAnsi="Wingdings"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524372C"/>
    <w:multiLevelType w:val="hybridMultilevel"/>
    <w:tmpl w:val="0FF0CE44"/>
    <w:lvl w:ilvl="0" w:tplc="9AD0BE58">
      <w:start w:val="1"/>
      <w:numFmt w:val="bullet"/>
      <w:lvlText w:val=""/>
      <w:lvlJc w:val="left"/>
      <w:pPr>
        <w:ind w:left="1151" w:hanging="360"/>
      </w:pPr>
      <w:rPr>
        <w:rFonts w:ascii="Wingdings" w:hAnsi="Wingdings" w:hint="default"/>
        <w:sz w:val="24"/>
        <w:szCs w:val="24"/>
      </w:rPr>
    </w:lvl>
    <w:lvl w:ilvl="1" w:tplc="18090003" w:tentative="1">
      <w:start w:val="1"/>
      <w:numFmt w:val="bullet"/>
      <w:lvlText w:val="o"/>
      <w:lvlJc w:val="left"/>
      <w:pPr>
        <w:ind w:left="1871" w:hanging="360"/>
      </w:pPr>
      <w:rPr>
        <w:rFonts w:ascii="Courier New" w:hAnsi="Courier New" w:cs="Courier New" w:hint="default"/>
      </w:rPr>
    </w:lvl>
    <w:lvl w:ilvl="2" w:tplc="18090005" w:tentative="1">
      <w:start w:val="1"/>
      <w:numFmt w:val="bullet"/>
      <w:lvlText w:val=""/>
      <w:lvlJc w:val="left"/>
      <w:pPr>
        <w:ind w:left="2591" w:hanging="360"/>
      </w:pPr>
      <w:rPr>
        <w:rFonts w:ascii="Wingdings" w:hAnsi="Wingdings" w:hint="default"/>
      </w:rPr>
    </w:lvl>
    <w:lvl w:ilvl="3" w:tplc="18090001" w:tentative="1">
      <w:start w:val="1"/>
      <w:numFmt w:val="bullet"/>
      <w:lvlText w:val=""/>
      <w:lvlJc w:val="left"/>
      <w:pPr>
        <w:ind w:left="3311" w:hanging="360"/>
      </w:pPr>
      <w:rPr>
        <w:rFonts w:ascii="Symbol" w:hAnsi="Symbol" w:hint="default"/>
      </w:rPr>
    </w:lvl>
    <w:lvl w:ilvl="4" w:tplc="18090003" w:tentative="1">
      <w:start w:val="1"/>
      <w:numFmt w:val="bullet"/>
      <w:lvlText w:val="o"/>
      <w:lvlJc w:val="left"/>
      <w:pPr>
        <w:ind w:left="4031" w:hanging="360"/>
      </w:pPr>
      <w:rPr>
        <w:rFonts w:ascii="Courier New" w:hAnsi="Courier New" w:cs="Courier New" w:hint="default"/>
      </w:rPr>
    </w:lvl>
    <w:lvl w:ilvl="5" w:tplc="18090005" w:tentative="1">
      <w:start w:val="1"/>
      <w:numFmt w:val="bullet"/>
      <w:lvlText w:val=""/>
      <w:lvlJc w:val="left"/>
      <w:pPr>
        <w:ind w:left="4751" w:hanging="360"/>
      </w:pPr>
      <w:rPr>
        <w:rFonts w:ascii="Wingdings" w:hAnsi="Wingdings" w:hint="default"/>
      </w:rPr>
    </w:lvl>
    <w:lvl w:ilvl="6" w:tplc="18090001" w:tentative="1">
      <w:start w:val="1"/>
      <w:numFmt w:val="bullet"/>
      <w:lvlText w:val=""/>
      <w:lvlJc w:val="left"/>
      <w:pPr>
        <w:ind w:left="5471" w:hanging="360"/>
      </w:pPr>
      <w:rPr>
        <w:rFonts w:ascii="Symbol" w:hAnsi="Symbol" w:hint="default"/>
      </w:rPr>
    </w:lvl>
    <w:lvl w:ilvl="7" w:tplc="18090003" w:tentative="1">
      <w:start w:val="1"/>
      <w:numFmt w:val="bullet"/>
      <w:lvlText w:val="o"/>
      <w:lvlJc w:val="left"/>
      <w:pPr>
        <w:ind w:left="6191" w:hanging="360"/>
      </w:pPr>
      <w:rPr>
        <w:rFonts w:ascii="Courier New" w:hAnsi="Courier New" w:cs="Courier New" w:hint="default"/>
      </w:rPr>
    </w:lvl>
    <w:lvl w:ilvl="8" w:tplc="18090005" w:tentative="1">
      <w:start w:val="1"/>
      <w:numFmt w:val="bullet"/>
      <w:lvlText w:val=""/>
      <w:lvlJc w:val="left"/>
      <w:pPr>
        <w:ind w:left="6911" w:hanging="360"/>
      </w:pPr>
      <w:rPr>
        <w:rFonts w:ascii="Wingdings" w:hAnsi="Wingdings" w:hint="default"/>
      </w:rPr>
    </w:lvl>
  </w:abstractNum>
  <w:abstractNum w:abstractNumId="6">
    <w:nsid w:val="4A597E1E"/>
    <w:multiLevelType w:val="hybridMultilevel"/>
    <w:tmpl w:val="4D58AF04"/>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14483"/>
    <w:multiLevelType w:val="hybridMultilevel"/>
    <w:tmpl w:val="6A4AF190"/>
    <w:lvl w:ilvl="0" w:tplc="1809001B">
      <w:start w:val="1"/>
      <w:numFmt w:val="lowerRoman"/>
      <w:lvlText w:val="%1."/>
      <w:lvlJc w:val="righ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8">
    <w:nsid w:val="52E2768F"/>
    <w:multiLevelType w:val="hybridMultilevel"/>
    <w:tmpl w:val="5250399E"/>
    <w:lvl w:ilvl="0" w:tplc="1809001B">
      <w:start w:val="1"/>
      <w:numFmt w:val="lowerRoman"/>
      <w:lvlText w:val="%1."/>
      <w:lvlJc w:val="right"/>
      <w:pPr>
        <w:ind w:left="2652" w:hanging="360"/>
      </w:p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9">
    <w:nsid w:val="55945F3C"/>
    <w:multiLevelType w:val="hybridMultilevel"/>
    <w:tmpl w:val="76C4CF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6651CDF"/>
    <w:multiLevelType w:val="hybridMultilevel"/>
    <w:tmpl w:val="BD0057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91B2BEB"/>
    <w:multiLevelType w:val="hybridMultilevel"/>
    <w:tmpl w:val="D4AC7540"/>
    <w:lvl w:ilvl="0" w:tplc="A7E0A718">
      <w:start w:val="1"/>
      <w:numFmt w:val="decimal"/>
      <w:pStyle w:val="ListParagraph"/>
      <w:suff w:val="nothing"/>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01AA2"/>
    <w:multiLevelType w:val="hybridMultilevel"/>
    <w:tmpl w:val="D8F49A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05C42B4"/>
    <w:multiLevelType w:val="hybridMultilevel"/>
    <w:tmpl w:val="80AA79CE"/>
    <w:lvl w:ilvl="0" w:tplc="A942C0D8">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nsid w:val="70E25B1D"/>
    <w:multiLevelType w:val="hybridMultilevel"/>
    <w:tmpl w:val="B614AF0A"/>
    <w:lvl w:ilvl="0" w:tplc="A5089048">
      <w:start w:val="1"/>
      <w:numFmt w:val="lowerLetter"/>
      <w:lvlText w:val="%1."/>
      <w:lvlJc w:val="left"/>
      <w:pPr>
        <w:ind w:left="2292" w:hanging="360"/>
      </w:pPr>
      <w:rPr>
        <w:b/>
      </w:r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num w:numId="1">
    <w:abstractNumId w:val="7"/>
  </w:num>
  <w:num w:numId="2">
    <w:abstractNumId w:val="14"/>
  </w:num>
  <w:num w:numId="3">
    <w:abstractNumId w:val="10"/>
  </w:num>
  <w:num w:numId="4">
    <w:abstractNumId w:val="1"/>
  </w:num>
  <w:num w:numId="5">
    <w:abstractNumId w:val="13"/>
  </w:num>
  <w:num w:numId="6">
    <w:abstractNumId w:val="2"/>
  </w:num>
  <w:num w:numId="7">
    <w:abstractNumId w:val="12"/>
  </w:num>
  <w:num w:numId="8">
    <w:abstractNumId w:val="3"/>
  </w:num>
  <w:num w:numId="9">
    <w:abstractNumId w:val="4"/>
  </w:num>
  <w:num w:numId="10">
    <w:abstractNumId w:val="9"/>
  </w:num>
  <w:num w:numId="11">
    <w:abstractNumId w:val="5"/>
  </w:num>
  <w:num w:numId="12">
    <w:abstractNumId w:val="0"/>
  </w:num>
  <w:num w:numId="13">
    <w:abstractNumId w:val="8"/>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98"/>
    <w:rsid w:val="00047711"/>
    <w:rsid w:val="001040BE"/>
    <w:rsid w:val="00141F08"/>
    <w:rsid w:val="0014361E"/>
    <w:rsid w:val="00176CC8"/>
    <w:rsid w:val="00195A94"/>
    <w:rsid w:val="001B4C52"/>
    <w:rsid w:val="001C6781"/>
    <w:rsid w:val="00261C1B"/>
    <w:rsid w:val="0026708E"/>
    <w:rsid w:val="00296320"/>
    <w:rsid w:val="002E6678"/>
    <w:rsid w:val="003443FA"/>
    <w:rsid w:val="0036352E"/>
    <w:rsid w:val="0038399A"/>
    <w:rsid w:val="00397398"/>
    <w:rsid w:val="003A7637"/>
    <w:rsid w:val="003B6317"/>
    <w:rsid w:val="003E5D7D"/>
    <w:rsid w:val="004E2DEE"/>
    <w:rsid w:val="00557E8C"/>
    <w:rsid w:val="00583897"/>
    <w:rsid w:val="006118C4"/>
    <w:rsid w:val="00682D49"/>
    <w:rsid w:val="006A1B38"/>
    <w:rsid w:val="006A6224"/>
    <w:rsid w:val="006B76AB"/>
    <w:rsid w:val="00704C49"/>
    <w:rsid w:val="00713219"/>
    <w:rsid w:val="00730DC2"/>
    <w:rsid w:val="0077730A"/>
    <w:rsid w:val="007B0497"/>
    <w:rsid w:val="0080488E"/>
    <w:rsid w:val="008460EA"/>
    <w:rsid w:val="00865878"/>
    <w:rsid w:val="00883684"/>
    <w:rsid w:val="008A2458"/>
    <w:rsid w:val="00915D63"/>
    <w:rsid w:val="0092032D"/>
    <w:rsid w:val="00956CB0"/>
    <w:rsid w:val="00993838"/>
    <w:rsid w:val="009A655D"/>
    <w:rsid w:val="009E549F"/>
    <w:rsid w:val="00A31571"/>
    <w:rsid w:val="00A617A7"/>
    <w:rsid w:val="00AB71CA"/>
    <w:rsid w:val="00B72519"/>
    <w:rsid w:val="00BA615B"/>
    <w:rsid w:val="00BF0D2D"/>
    <w:rsid w:val="00C61107"/>
    <w:rsid w:val="00CA1544"/>
    <w:rsid w:val="00D45D30"/>
    <w:rsid w:val="00D8167B"/>
    <w:rsid w:val="00D97788"/>
    <w:rsid w:val="00DF43E6"/>
    <w:rsid w:val="00E5024B"/>
    <w:rsid w:val="00E66C99"/>
    <w:rsid w:val="00EC5909"/>
    <w:rsid w:val="00F03E25"/>
    <w:rsid w:val="00F17AF6"/>
    <w:rsid w:val="00FA51FB"/>
    <w:rsid w:val="00FD3A07"/>
    <w:rsid w:val="00FF55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Griffin</dc:creator>
  <cp:lastModifiedBy>Thomas Griffin</cp:lastModifiedBy>
  <cp:revision>3</cp:revision>
  <dcterms:created xsi:type="dcterms:W3CDTF">2016-10-18T13:58:00Z</dcterms:created>
  <dcterms:modified xsi:type="dcterms:W3CDTF">2016-11-07T14:29:00Z</dcterms:modified>
</cp:coreProperties>
</file>